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13" w:rsidRPr="000E729C" w:rsidRDefault="004F2845" w:rsidP="001630F6">
      <w:pPr>
        <w:spacing w:line="360" w:lineRule="auto"/>
        <w:rPr>
          <w:rFonts w:ascii="Bookman Old Style" w:hAnsi="Bookman Old Style"/>
        </w:rPr>
      </w:pPr>
      <w:r w:rsidRPr="004F2845">
        <w:rPr>
          <w:rFonts w:ascii="Bookman Old Style" w:hAnsi="Bookman Old Style"/>
          <w:noProof/>
        </w:rPr>
        <w:drawing>
          <wp:anchor distT="0" distB="0" distL="114300" distR="114300" simplePos="0" relativeHeight="251665408" behindDoc="0" locked="0" layoutInCell="1" allowOverlap="1">
            <wp:simplePos x="0" y="0"/>
            <wp:positionH relativeFrom="column">
              <wp:posOffset>2433955</wp:posOffset>
            </wp:positionH>
            <wp:positionV relativeFrom="paragraph">
              <wp:posOffset>-409575</wp:posOffset>
            </wp:positionV>
            <wp:extent cx="923925" cy="912776"/>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923925" cy="912776"/>
                    </a:xfrm>
                    <a:prstGeom prst="rect">
                      <a:avLst/>
                    </a:prstGeom>
                    <a:noFill/>
                  </pic:spPr>
                </pic:pic>
              </a:graphicData>
            </a:graphic>
            <wp14:sizeRelH relativeFrom="margin">
              <wp14:pctWidth>0</wp14:pctWidth>
            </wp14:sizeRelH>
          </wp:anchor>
        </w:drawing>
      </w:r>
    </w:p>
    <w:p w:rsidR="00902A89" w:rsidRPr="001630F6" w:rsidRDefault="00902A89" w:rsidP="001630F6">
      <w:pPr>
        <w:tabs>
          <w:tab w:val="left" w:pos="7613"/>
        </w:tabs>
        <w:spacing w:line="360" w:lineRule="auto"/>
        <w:rPr>
          <w:rFonts w:ascii="Bookman Old Style" w:hAnsi="Bookman Old Style"/>
          <w:bCs/>
          <w:noProof/>
          <w:lang w:val="en-ID"/>
        </w:rPr>
      </w:pPr>
    </w:p>
    <w:p w:rsidR="00902A89" w:rsidRPr="000E729C" w:rsidRDefault="00902A89" w:rsidP="001630F6">
      <w:pPr>
        <w:pStyle w:val="NoSpacing"/>
        <w:spacing w:before="120" w:line="360" w:lineRule="auto"/>
        <w:jc w:val="center"/>
        <w:rPr>
          <w:rFonts w:ascii="Bookman Old Style" w:hAnsi="Bookman Old Style"/>
          <w:sz w:val="24"/>
          <w:szCs w:val="24"/>
        </w:rPr>
      </w:pPr>
      <w:r w:rsidRPr="000E729C">
        <w:rPr>
          <w:rFonts w:ascii="Bookman Old Style" w:hAnsi="Bookman Old Style"/>
          <w:sz w:val="24"/>
          <w:szCs w:val="24"/>
          <w:lang w:val="id-ID"/>
        </w:rPr>
        <w:t>BUPATI WAJO</w:t>
      </w:r>
    </w:p>
    <w:p w:rsidR="00902A89" w:rsidRPr="000E729C" w:rsidRDefault="00902A89" w:rsidP="001630F6">
      <w:pPr>
        <w:pStyle w:val="NoSpacing"/>
        <w:spacing w:line="360" w:lineRule="auto"/>
        <w:jc w:val="center"/>
        <w:rPr>
          <w:rFonts w:ascii="Bookman Old Style" w:hAnsi="Bookman Old Style"/>
          <w:spacing w:val="-1"/>
          <w:sz w:val="24"/>
          <w:szCs w:val="24"/>
          <w:lang w:val="id-ID"/>
        </w:rPr>
      </w:pPr>
      <w:r w:rsidRPr="000E729C">
        <w:rPr>
          <w:rFonts w:ascii="Bookman Old Style" w:hAnsi="Bookman Old Style"/>
          <w:spacing w:val="-1"/>
          <w:sz w:val="24"/>
          <w:szCs w:val="24"/>
          <w:lang w:val="id-ID"/>
        </w:rPr>
        <w:t>PROVINSI SULAWESI SELATAN</w:t>
      </w:r>
    </w:p>
    <w:p w:rsidR="00902A89" w:rsidRPr="000E729C" w:rsidRDefault="00902A89" w:rsidP="001630F6">
      <w:pPr>
        <w:pStyle w:val="Default"/>
        <w:spacing w:before="240" w:line="360" w:lineRule="auto"/>
        <w:jc w:val="center"/>
      </w:pPr>
      <w:r w:rsidRPr="000E729C">
        <w:t>PERATURAN DAERAH KABUPATEN WAJO</w:t>
      </w:r>
    </w:p>
    <w:p w:rsidR="00902A89" w:rsidRPr="000E729C" w:rsidRDefault="00EA41A0" w:rsidP="001630F6">
      <w:pPr>
        <w:pStyle w:val="Default"/>
        <w:spacing w:line="360" w:lineRule="auto"/>
        <w:jc w:val="center"/>
      </w:pPr>
      <w:proofErr w:type="gramStart"/>
      <w:r>
        <w:t>NOMOR</w:t>
      </w:r>
      <w:r w:rsidR="00E4022E">
        <w:t xml:space="preserve"> </w:t>
      </w:r>
      <w:r>
        <w:t xml:space="preserve"> </w:t>
      </w:r>
      <w:r w:rsidR="00AF71DD">
        <w:t>7</w:t>
      </w:r>
      <w:proofErr w:type="gramEnd"/>
      <w:r>
        <w:t xml:space="preserve"> </w:t>
      </w:r>
      <w:r w:rsidR="00150443">
        <w:t xml:space="preserve"> </w:t>
      </w:r>
      <w:r>
        <w:t>TAHUN 2016</w:t>
      </w:r>
    </w:p>
    <w:p w:rsidR="00902A89" w:rsidRPr="000E729C" w:rsidRDefault="00902A89" w:rsidP="001630F6">
      <w:pPr>
        <w:pStyle w:val="Default"/>
        <w:spacing w:line="360" w:lineRule="auto"/>
        <w:jc w:val="center"/>
      </w:pPr>
      <w:r w:rsidRPr="000E729C">
        <w:t>TENTANG</w:t>
      </w:r>
    </w:p>
    <w:p w:rsidR="00902A89" w:rsidRPr="000E729C" w:rsidRDefault="00902A89" w:rsidP="001630F6">
      <w:pPr>
        <w:pStyle w:val="Default"/>
        <w:spacing w:line="360" w:lineRule="auto"/>
        <w:jc w:val="center"/>
        <w:rPr>
          <w:lang w:val="id-ID"/>
        </w:rPr>
      </w:pPr>
      <w:r w:rsidRPr="000E729C">
        <w:rPr>
          <w:lang w:val="id-ID"/>
        </w:rPr>
        <w:t xml:space="preserve">PENYERTAAN MODAL </w:t>
      </w:r>
      <w:r w:rsidR="005202F0">
        <w:t xml:space="preserve">PEMERINTAH </w:t>
      </w:r>
      <w:r w:rsidRPr="000E729C">
        <w:rPr>
          <w:lang w:val="id-ID"/>
        </w:rPr>
        <w:t>DAERAH</w:t>
      </w:r>
      <w:r w:rsidR="001630F6">
        <w:rPr>
          <w:lang w:val="en-ID"/>
        </w:rPr>
        <w:t xml:space="preserve"> </w:t>
      </w:r>
      <w:r w:rsidRPr="000E729C">
        <w:rPr>
          <w:lang w:val="id-ID"/>
        </w:rPr>
        <w:t xml:space="preserve">PADA PERUSAHAAN DAERAH AIR MINUM </w:t>
      </w:r>
    </w:p>
    <w:p w:rsidR="00902A89" w:rsidRPr="000E729C" w:rsidRDefault="00902A89" w:rsidP="001630F6">
      <w:pPr>
        <w:pStyle w:val="Default"/>
        <w:spacing w:before="240" w:line="360" w:lineRule="auto"/>
        <w:jc w:val="center"/>
      </w:pPr>
      <w:r w:rsidRPr="000E729C">
        <w:t>DENGAN RAHMAT TUHAN YANG MAHA ESA</w:t>
      </w:r>
    </w:p>
    <w:p w:rsidR="00902A89" w:rsidRPr="000E729C" w:rsidRDefault="00902A89" w:rsidP="001630F6">
      <w:pPr>
        <w:spacing w:before="240" w:line="360" w:lineRule="auto"/>
        <w:jc w:val="center"/>
        <w:rPr>
          <w:rFonts w:ascii="Bookman Old Style" w:hAnsi="Bookman Old Style"/>
          <w:lang w:val="id-ID"/>
        </w:rPr>
      </w:pPr>
      <w:r w:rsidRPr="000E729C">
        <w:rPr>
          <w:rFonts w:ascii="Bookman Old Style" w:hAnsi="Bookman Old Style"/>
        </w:rPr>
        <w:t>BUPATI WAJO</w:t>
      </w:r>
      <w:r w:rsidRPr="000E729C">
        <w:rPr>
          <w:rFonts w:ascii="Bookman Old Style" w:hAnsi="Bookman Old Style"/>
          <w:lang w:val="id-ID"/>
        </w:rPr>
        <w:t>,</w:t>
      </w:r>
    </w:p>
    <w:p w:rsidR="00EF4B8F" w:rsidRPr="001630F6" w:rsidRDefault="00902A89" w:rsidP="00E34FBE">
      <w:pPr>
        <w:pStyle w:val="NoSpacing"/>
        <w:tabs>
          <w:tab w:val="left" w:pos="1701"/>
        </w:tabs>
        <w:spacing w:before="240" w:after="120" w:line="360" w:lineRule="auto"/>
        <w:ind w:left="2155" w:hanging="2155"/>
        <w:jc w:val="both"/>
        <w:rPr>
          <w:rFonts w:ascii="Bookman Old Style" w:hAnsi="Bookman Old Style" w:cs="Arial"/>
          <w:sz w:val="24"/>
          <w:szCs w:val="24"/>
          <w:lang w:val="en-ID"/>
        </w:rPr>
      </w:pPr>
      <w:r w:rsidRPr="000E729C">
        <w:rPr>
          <w:rFonts w:ascii="Bookman Old Style" w:hAnsi="Bookman Old Style"/>
          <w:sz w:val="24"/>
          <w:szCs w:val="24"/>
        </w:rPr>
        <w:t xml:space="preserve">Menimbang </w:t>
      </w:r>
      <w:r w:rsidR="001630F6">
        <w:rPr>
          <w:rFonts w:ascii="Bookman Old Style" w:hAnsi="Bookman Old Style"/>
          <w:sz w:val="24"/>
          <w:szCs w:val="24"/>
        </w:rPr>
        <w:tab/>
      </w:r>
      <w:r w:rsidRPr="000E729C">
        <w:rPr>
          <w:rFonts w:ascii="Bookman Old Style" w:hAnsi="Bookman Old Style"/>
          <w:sz w:val="24"/>
          <w:szCs w:val="24"/>
        </w:rPr>
        <w:t xml:space="preserve">: </w:t>
      </w:r>
      <w:r w:rsidRPr="000E729C">
        <w:rPr>
          <w:rFonts w:ascii="Bookman Old Style" w:hAnsi="Bookman Old Style"/>
          <w:sz w:val="24"/>
          <w:szCs w:val="24"/>
        </w:rPr>
        <w:tab/>
      </w:r>
      <w:r w:rsidRPr="000E729C">
        <w:rPr>
          <w:rFonts w:ascii="Bookman Old Style" w:hAnsi="Bookman Old Style"/>
          <w:sz w:val="24"/>
          <w:szCs w:val="24"/>
          <w:lang w:val="id-ID"/>
        </w:rPr>
        <w:tab/>
      </w:r>
      <w:r w:rsidRPr="000E729C">
        <w:rPr>
          <w:rFonts w:ascii="Bookman Old Style" w:hAnsi="Bookman Old Style" w:cs="Arial"/>
          <w:sz w:val="24"/>
          <w:szCs w:val="24"/>
        </w:rPr>
        <w:t xml:space="preserve">bahwa </w:t>
      </w:r>
      <w:r w:rsidR="00D8197D" w:rsidRPr="000E729C">
        <w:rPr>
          <w:rFonts w:ascii="Bookman Old Style" w:hAnsi="Bookman Old Style" w:cs="Arial"/>
          <w:sz w:val="24"/>
          <w:szCs w:val="24"/>
          <w:lang w:val="id-ID"/>
        </w:rPr>
        <w:t xml:space="preserve">untuk </w:t>
      </w:r>
      <w:r w:rsidR="00C41F5B">
        <w:rPr>
          <w:rFonts w:ascii="Bookman Old Style" w:hAnsi="Bookman Old Style" w:cs="Arial"/>
          <w:sz w:val="24"/>
          <w:szCs w:val="24"/>
        </w:rPr>
        <w:t>melaksanakan</w:t>
      </w:r>
      <w:r w:rsidR="005B1653">
        <w:rPr>
          <w:rFonts w:ascii="Bookman Old Style" w:hAnsi="Bookman Old Style" w:cs="Arial"/>
          <w:sz w:val="24"/>
          <w:szCs w:val="24"/>
        </w:rPr>
        <w:t xml:space="preserve"> ketentuan</w:t>
      </w:r>
      <w:r w:rsidR="00C41F5B">
        <w:rPr>
          <w:rFonts w:ascii="Bookman Old Style" w:hAnsi="Bookman Old Style" w:cs="Arial"/>
          <w:sz w:val="24"/>
          <w:szCs w:val="24"/>
        </w:rPr>
        <w:t xml:space="preserve"> Pasal 411 </w:t>
      </w:r>
      <w:r w:rsidR="00FE52F7">
        <w:rPr>
          <w:rFonts w:ascii="Bookman Old Style" w:hAnsi="Bookman Old Style" w:cs="Arial"/>
          <w:sz w:val="24"/>
          <w:szCs w:val="24"/>
        </w:rPr>
        <w:t xml:space="preserve">ayat (3) </w:t>
      </w:r>
      <w:r w:rsidR="00C41F5B">
        <w:rPr>
          <w:rFonts w:ascii="Bookman Old Style" w:hAnsi="Bookman Old Style" w:cs="Arial"/>
          <w:sz w:val="24"/>
          <w:szCs w:val="24"/>
        </w:rPr>
        <w:t>Permendagri Nom</w:t>
      </w:r>
      <w:r w:rsidR="00E464F2">
        <w:rPr>
          <w:rFonts w:ascii="Bookman Old Style" w:hAnsi="Bookman Old Style" w:cs="Arial"/>
          <w:sz w:val="24"/>
          <w:szCs w:val="24"/>
        </w:rPr>
        <w:t>o</w:t>
      </w:r>
      <w:r w:rsidR="00C41F5B">
        <w:rPr>
          <w:rFonts w:ascii="Bookman Old Style" w:hAnsi="Bookman Old Style" w:cs="Arial"/>
          <w:sz w:val="24"/>
          <w:szCs w:val="24"/>
        </w:rPr>
        <w:t xml:space="preserve">r 19 Tahun 2016 tentang Pedoman </w:t>
      </w:r>
      <w:r w:rsidR="00FE52F7">
        <w:rPr>
          <w:rFonts w:ascii="Bookman Old Style" w:hAnsi="Bookman Old Style" w:cs="Arial"/>
          <w:sz w:val="24"/>
          <w:szCs w:val="24"/>
        </w:rPr>
        <w:t>Pengelolaan Barang Milik Daerah. Penyertaan Modal Pemerintah Daerah dit</w:t>
      </w:r>
      <w:r w:rsidR="005202F0">
        <w:rPr>
          <w:rFonts w:ascii="Bookman Old Style" w:hAnsi="Bookman Old Style" w:cs="Arial"/>
          <w:sz w:val="24"/>
          <w:szCs w:val="24"/>
        </w:rPr>
        <w:t>etapkan dengan Peraturan Daerah dan</w:t>
      </w:r>
      <w:r w:rsidR="00394C0B" w:rsidRPr="000E729C">
        <w:rPr>
          <w:rFonts w:ascii="Bookman Old Style" w:hAnsi="Bookman Old Style" w:cs="Arial"/>
          <w:sz w:val="24"/>
          <w:szCs w:val="24"/>
          <w:lang w:val="id-ID"/>
        </w:rPr>
        <w:t xml:space="preserve"> ketentuan </w:t>
      </w:r>
      <w:r w:rsidR="00F27FF3" w:rsidRPr="000E729C">
        <w:rPr>
          <w:rFonts w:ascii="Bookman Old Style" w:hAnsi="Bookman Old Style" w:cs="Arial"/>
          <w:sz w:val="24"/>
          <w:szCs w:val="24"/>
          <w:lang w:val="id-ID"/>
        </w:rPr>
        <w:t>Pasal 3 ayat (2) Peraturan Menteri Dalam Negeri Nomor 48 Tahun 2016 tentang Pedoman Hibah dari Pemerintah Pusat kepada Pemerintah Daerah, dan Penyertaan Modal Pemerintah Daerah kepada Perusahaan Daerah Air Minum</w:t>
      </w:r>
      <w:r w:rsidR="00FE4D9B">
        <w:rPr>
          <w:rFonts w:ascii="Bookman Old Style" w:hAnsi="Bookman Old Style" w:cs="Arial"/>
          <w:sz w:val="24"/>
          <w:szCs w:val="24"/>
        </w:rPr>
        <w:t>. D</w:t>
      </w:r>
      <w:r w:rsidR="00F27FF3" w:rsidRPr="000E729C">
        <w:rPr>
          <w:rFonts w:ascii="Bookman Old Style" w:hAnsi="Bookman Old Style" w:cs="Arial"/>
          <w:sz w:val="24"/>
          <w:szCs w:val="24"/>
          <w:lang w:val="id-ID"/>
        </w:rPr>
        <w:t xml:space="preserve">alam rangka Penyelesaian Hutang Perusahaan Daerah Air Minum kepada </w:t>
      </w:r>
      <w:r w:rsidR="00C63D16">
        <w:rPr>
          <w:rFonts w:ascii="Bookman Old Style" w:hAnsi="Bookman Old Style" w:cs="Arial"/>
          <w:sz w:val="24"/>
          <w:szCs w:val="24"/>
          <w:lang w:val="id-ID"/>
        </w:rPr>
        <w:t>Pemerintah Pusat</w:t>
      </w:r>
      <w:r w:rsidR="00EA1EA0">
        <w:rPr>
          <w:rFonts w:ascii="Bookman Old Style" w:hAnsi="Bookman Old Style" w:cs="Arial"/>
          <w:sz w:val="24"/>
          <w:szCs w:val="24"/>
        </w:rPr>
        <w:t xml:space="preserve"> berdasarkan hibah </w:t>
      </w:r>
      <w:r w:rsidR="00C63D16">
        <w:rPr>
          <w:rFonts w:ascii="Bookman Old Style" w:hAnsi="Bookman Old Style" w:cs="Arial"/>
          <w:sz w:val="24"/>
          <w:szCs w:val="24"/>
          <w:lang w:val="id-ID"/>
        </w:rPr>
        <w:t>Non Kas</w:t>
      </w:r>
      <w:r w:rsidR="00C63D16">
        <w:rPr>
          <w:rFonts w:ascii="Bookman Old Style" w:hAnsi="Bookman Old Style" w:cs="Arial"/>
          <w:sz w:val="24"/>
          <w:szCs w:val="24"/>
        </w:rPr>
        <w:t xml:space="preserve"> </w:t>
      </w:r>
      <w:r w:rsidR="009341CC" w:rsidRPr="000E729C">
        <w:rPr>
          <w:rFonts w:ascii="Bookman Old Style" w:hAnsi="Bookman Old Style" w:cs="Arial"/>
          <w:sz w:val="24"/>
          <w:szCs w:val="24"/>
          <w:lang w:val="id-ID"/>
        </w:rPr>
        <w:t xml:space="preserve">Pemerintah Pusat </w:t>
      </w:r>
      <w:r w:rsidR="005202F0">
        <w:rPr>
          <w:rFonts w:ascii="Bookman Old Style" w:hAnsi="Bookman Old Style" w:cs="Arial"/>
          <w:sz w:val="24"/>
          <w:szCs w:val="24"/>
        </w:rPr>
        <w:t>kepada Pemerintah Daerah</w:t>
      </w:r>
      <w:r w:rsidR="00944DD8">
        <w:rPr>
          <w:rFonts w:ascii="Bookman Old Style" w:hAnsi="Bookman Old Style" w:cs="Arial"/>
          <w:sz w:val="24"/>
          <w:szCs w:val="24"/>
        </w:rPr>
        <w:t xml:space="preserve"> perlu</w:t>
      </w:r>
      <w:r w:rsidR="005202F0">
        <w:rPr>
          <w:rFonts w:ascii="Bookman Old Style" w:hAnsi="Bookman Old Style" w:cs="Arial"/>
          <w:sz w:val="24"/>
          <w:szCs w:val="24"/>
        </w:rPr>
        <w:t xml:space="preserve"> membentuk </w:t>
      </w:r>
      <w:r w:rsidR="00EA1EA0">
        <w:rPr>
          <w:rFonts w:ascii="Bookman Old Style" w:hAnsi="Bookman Old Style" w:cs="Arial"/>
          <w:sz w:val="24"/>
          <w:szCs w:val="24"/>
        </w:rPr>
        <w:t xml:space="preserve">Peraturan Daerah tentang Penyertaan Modal </w:t>
      </w:r>
      <w:r w:rsidR="005202F0">
        <w:rPr>
          <w:rFonts w:ascii="Bookman Old Style" w:hAnsi="Bookman Old Style" w:cs="Arial"/>
          <w:sz w:val="24"/>
          <w:szCs w:val="24"/>
        </w:rPr>
        <w:t xml:space="preserve">Pemerintah </w:t>
      </w:r>
      <w:r w:rsidR="00EA1EA0">
        <w:rPr>
          <w:rFonts w:ascii="Bookman Old Style" w:hAnsi="Bookman Old Style" w:cs="Arial"/>
          <w:sz w:val="24"/>
          <w:szCs w:val="24"/>
        </w:rPr>
        <w:t>Daerah</w:t>
      </w:r>
      <w:r w:rsidR="005202F0">
        <w:rPr>
          <w:rFonts w:ascii="Bookman Old Style" w:hAnsi="Bookman Old Style" w:cs="Arial"/>
          <w:sz w:val="24"/>
          <w:szCs w:val="24"/>
        </w:rPr>
        <w:t xml:space="preserve"> pada Perusahaan Daerah Air Minum </w:t>
      </w:r>
      <w:r w:rsidR="00EA1EA0">
        <w:rPr>
          <w:rFonts w:ascii="Bookman Old Style" w:hAnsi="Bookman Old Style" w:cs="Arial"/>
          <w:sz w:val="24"/>
          <w:szCs w:val="24"/>
        </w:rPr>
        <w:t xml:space="preserve">. </w:t>
      </w:r>
    </w:p>
    <w:p w:rsidR="002C0A55" w:rsidRPr="000E729C" w:rsidRDefault="002C0A55" w:rsidP="00E34FBE">
      <w:pPr>
        <w:pStyle w:val="NoSpacing"/>
        <w:tabs>
          <w:tab w:val="left" w:pos="1701"/>
          <w:tab w:val="left" w:pos="2127"/>
        </w:tabs>
        <w:spacing w:after="120" w:line="360" w:lineRule="auto"/>
        <w:ind w:left="2694" w:hanging="2694"/>
        <w:jc w:val="both"/>
        <w:rPr>
          <w:rFonts w:ascii="Bookman Old Style" w:hAnsi="Bookman Old Style" w:cs="Segoe UI"/>
          <w:sz w:val="24"/>
          <w:szCs w:val="24"/>
        </w:rPr>
      </w:pPr>
      <w:r w:rsidRPr="000E729C">
        <w:rPr>
          <w:rFonts w:ascii="Bookman Old Style" w:hAnsi="Bookman Old Style"/>
          <w:sz w:val="24"/>
          <w:szCs w:val="24"/>
        </w:rPr>
        <w:t xml:space="preserve">Mengingat </w:t>
      </w:r>
      <w:r w:rsidR="001630F6">
        <w:rPr>
          <w:rFonts w:ascii="Bookman Old Style" w:hAnsi="Bookman Old Style"/>
          <w:sz w:val="24"/>
          <w:szCs w:val="24"/>
        </w:rPr>
        <w:tab/>
      </w:r>
      <w:r w:rsidRPr="000E729C">
        <w:rPr>
          <w:rFonts w:ascii="Bookman Old Style" w:hAnsi="Bookman Old Style"/>
          <w:sz w:val="24"/>
          <w:szCs w:val="24"/>
        </w:rPr>
        <w:t xml:space="preserve">: </w:t>
      </w:r>
      <w:r w:rsidRPr="000E729C">
        <w:rPr>
          <w:rFonts w:ascii="Bookman Old Style" w:hAnsi="Bookman Old Style"/>
          <w:sz w:val="24"/>
          <w:szCs w:val="24"/>
        </w:rPr>
        <w:tab/>
        <w:t>1.</w:t>
      </w:r>
      <w:r w:rsidRPr="000E729C">
        <w:rPr>
          <w:rFonts w:ascii="Bookman Old Style" w:hAnsi="Bookman Old Style"/>
          <w:sz w:val="24"/>
          <w:szCs w:val="24"/>
        </w:rPr>
        <w:tab/>
      </w:r>
      <w:r w:rsidR="00F5555C" w:rsidRPr="000E729C">
        <w:rPr>
          <w:rFonts w:ascii="Bookman Old Style" w:hAnsi="Bookman Old Style"/>
          <w:sz w:val="24"/>
          <w:szCs w:val="24"/>
          <w:lang w:val="id-ID"/>
        </w:rPr>
        <w:t xml:space="preserve">Pasal 18 Ayat (6) </w:t>
      </w:r>
      <w:r w:rsidR="00F5555C" w:rsidRPr="000E729C">
        <w:rPr>
          <w:rFonts w:ascii="Bookman Old Style" w:hAnsi="Bookman Old Style" w:cs="Segoe UI"/>
          <w:sz w:val="24"/>
          <w:szCs w:val="24"/>
          <w:lang w:val="id-ID"/>
        </w:rPr>
        <w:t>Undang-Undang Dasar Negara Republik Indonesia Tahun 1945;</w:t>
      </w:r>
    </w:p>
    <w:p w:rsidR="002C0A55" w:rsidRPr="00F930DD" w:rsidRDefault="002C0A55" w:rsidP="00E34FBE">
      <w:pPr>
        <w:pStyle w:val="NoSpacing"/>
        <w:numPr>
          <w:ilvl w:val="0"/>
          <w:numId w:val="20"/>
        </w:numPr>
        <w:spacing w:after="120" w:line="360" w:lineRule="auto"/>
        <w:ind w:left="2694" w:hanging="567"/>
        <w:jc w:val="both"/>
        <w:rPr>
          <w:rFonts w:ascii="Bookman Old Style" w:hAnsi="Bookman Old Style" w:cs="Segoe UI"/>
          <w:color w:val="000000" w:themeColor="text1"/>
          <w:sz w:val="24"/>
          <w:szCs w:val="24"/>
        </w:rPr>
      </w:pPr>
      <w:r w:rsidRPr="00F930DD">
        <w:rPr>
          <w:rFonts w:ascii="Bookman Old Style" w:hAnsi="Bookman Old Style" w:cs="Segoe UI"/>
          <w:color w:val="000000" w:themeColor="text1"/>
          <w:sz w:val="24"/>
          <w:szCs w:val="24"/>
          <w:lang w:val="id-ID"/>
        </w:rPr>
        <w:t xml:space="preserve">Undang-Undang </w:t>
      </w:r>
      <w:r w:rsidRPr="00F930DD">
        <w:rPr>
          <w:rFonts w:ascii="Bookman Old Style" w:hAnsi="Bookman Old Style" w:cs="Segoe UI"/>
          <w:color w:val="000000" w:themeColor="text1"/>
          <w:sz w:val="24"/>
          <w:szCs w:val="24"/>
        </w:rPr>
        <w:t>No</w:t>
      </w:r>
      <w:r w:rsidRPr="00F930DD">
        <w:rPr>
          <w:rFonts w:ascii="Bookman Old Style" w:hAnsi="Bookman Old Style" w:cs="Segoe UI"/>
          <w:color w:val="000000" w:themeColor="text1"/>
          <w:sz w:val="24"/>
          <w:szCs w:val="24"/>
          <w:lang w:val="id-ID"/>
        </w:rPr>
        <w:t>mor</w:t>
      </w:r>
      <w:r w:rsidRPr="00F930DD">
        <w:rPr>
          <w:rFonts w:ascii="Bookman Old Style" w:hAnsi="Bookman Old Style" w:cs="Segoe UI"/>
          <w:color w:val="000000" w:themeColor="text1"/>
          <w:sz w:val="24"/>
          <w:szCs w:val="24"/>
        </w:rPr>
        <w:t xml:space="preserve"> 29 Tahun 1959 tentang Pembentukan Daerah Tingkat II di Sulawesi </w:t>
      </w:r>
      <w:r w:rsidRPr="00F930DD">
        <w:rPr>
          <w:rFonts w:ascii="Bookman Old Style" w:hAnsi="Bookman Old Style" w:cs="Tahoma"/>
          <w:noProof/>
          <w:color w:val="000000" w:themeColor="text1"/>
          <w:sz w:val="24"/>
          <w:szCs w:val="24"/>
        </w:rPr>
        <w:t xml:space="preserve">(Lembaran  </w:t>
      </w:r>
      <w:r w:rsidRPr="00F930DD">
        <w:rPr>
          <w:rFonts w:ascii="Bookman Old Style" w:hAnsi="Bookman Old Style" w:cs="Tahoma"/>
          <w:noProof/>
          <w:color w:val="000000" w:themeColor="text1"/>
          <w:spacing w:val="-1"/>
          <w:sz w:val="24"/>
          <w:szCs w:val="24"/>
        </w:rPr>
        <w:t>Negara</w:t>
      </w:r>
      <w:r w:rsidRPr="00F930DD">
        <w:rPr>
          <w:rFonts w:ascii="Bookman Old Style" w:hAnsi="Bookman Old Style" w:cs="Tahoma"/>
          <w:noProof/>
          <w:color w:val="000000" w:themeColor="text1"/>
          <w:sz w:val="24"/>
          <w:szCs w:val="24"/>
        </w:rPr>
        <w:t>  Republik </w:t>
      </w:r>
      <w:r w:rsidR="00BA6974">
        <w:rPr>
          <w:rFonts w:ascii="Bookman Old Style" w:hAnsi="Bookman Old Style" w:cs="Tahoma"/>
          <w:noProof/>
          <w:color w:val="000000" w:themeColor="text1"/>
          <w:sz w:val="24"/>
          <w:szCs w:val="24"/>
        </w:rPr>
        <w:t xml:space="preserve"> </w:t>
      </w:r>
      <w:r w:rsidRPr="00F930DD">
        <w:rPr>
          <w:rFonts w:ascii="Bookman Old Style" w:hAnsi="Bookman Old Style" w:cs="Tahoma"/>
          <w:noProof/>
          <w:color w:val="000000" w:themeColor="text1"/>
          <w:spacing w:val="-2"/>
          <w:sz w:val="24"/>
          <w:szCs w:val="24"/>
        </w:rPr>
        <w:t>Indonesia</w:t>
      </w:r>
      <w:r w:rsidR="00BA6974">
        <w:rPr>
          <w:rFonts w:ascii="Bookman Old Style" w:hAnsi="Bookman Old Style" w:cs="Tahoma"/>
          <w:noProof/>
          <w:color w:val="000000" w:themeColor="text1"/>
          <w:spacing w:val="-2"/>
          <w:sz w:val="24"/>
          <w:szCs w:val="24"/>
        </w:rPr>
        <w:t xml:space="preserve"> </w:t>
      </w:r>
      <w:r w:rsidRPr="00F930DD">
        <w:rPr>
          <w:rFonts w:ascii="Bookman Old Style" w:hAnsi="Bookman Old Style" w:cs="Segoe UI"/>
          <w:color w:val="000000" w:themeColor="text1"/>
          <w:sz w:val="24"/>
          <w:szCs w:val="24"/>
        </w:rPr>
        <w:t>Tahun 1959 Nomor 74, Tambahan Lembaran Negara Republik Indonesia</w:t>
      </w:r>
      <w:r w:rsidR="001630F6">
        <w:rPr>
          <w:rFonts w:ascii="Bookman Old Style" w:hAnsi="Bookman Old Style" w:cs="Segoe UI"/>
          <w:color w:val="000000" w:themeColor="text1"/>
          <w:sz w:val="24"/>
          <w:szCs w:val="24"/>
        </w:rPr>
        <w:t xml:space="preserve">  </w:t>
      </w:r>
      <w:r w:rsidRPr="00F930DD">
        <w:rPr>
          <w:rFonts w:ascii="Bookman Old Style" w:hAnsi="Bookman Old Style" w:cs="Segoe UI"/>
          <w:color w:val="000000" w:themeColor="text1"/>
          <w:sz w:val="24"/>
          <w:szCs w:val="24"/>
        </w:rPr>
        <w:t>Nomor 1822);</w:t>
      </w:r>
    </w:p>
    <w:p w:rsidR="002C0A55" w:rsidRDefault="002C0A55"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lang w:val="id-ID"/>
        </w:rPr>
        <w:lastRenderedPageBreak/>
        <w:t xml:space="preserve">Undang-Undang </w:t>
      </w:r>
      <w:r w:rsidRPr="000E729C">
        <w:rPr>
          <w:rFonts w:ascii="Bookman Old Style" w:hAnsi="Bookman Old Style" w:cs="Segoe UI"/>
          <w:sz w:val="24"/>
          <w:szCs w:val="24"/>
        </w:rPr>
        <w:t>No</w:t>
      </w:r>
      <w:r w:rsidRPr="000E729C">
        <w:rPr>
          <w:rFonts w:ascii="Bookman Old Style" w:hAnsi="Bookman Old Style" w:cs="Segoe UI"/>
          <w:sz w:val="24"/>
          <w:szCs w:val="24"/>
          <w:lang w:val="id-ID"/>
        </w:rPr>
        <w:t>mor</w:t>
      </w:r>
      <w:r w:rsidRPr="000E729C">
        <w:rPr>
          <w:rFonts w:ascii="Bookman Old Style" w:hAnsi="Bookman Old Style" w:cs="Segoe UI"/>
          <w:sz w:val="24"/>
          <w:szCs w:val="24"/>
        </w:rPr>
        <w:t xml:space="preserve"> 28 Tahun 1999 tentang Penyelenggaraan Negara yang Bersih dan Bebas dari Korupsi, Kolusi dan Nepotisme </w:t>
      </w:r>
      <w:r w:rsidRPr="000E729C">
        <w:rPr>
          <w:rFonts w:ascii="Bookman Old Style" w:hAnsi="Bookman Old Style" w:cs="Tahoma"/>
          <w:noProof/>
          <w:color w:val="000000"/>
          <w:sz w:val="24"/>
          <w:szCs w:val="24"/>
        </w:rPr>
        <w:t xml:space="preserve">(Lembaran  </w:t>
      </w:r>
      <w:r w:rsidRPr="000E729C">
        <w:rPr>
          <w:rFonts w:ascii="Bookman Old Style" w:hAnsi="Bookman Old Style" w:cs="Tahoma"/>
          <w:noProof/>
          <w:color w:val="000000"/>
          <w:spacing w:val="-1"/>
          <w:sz w:val="24"/>
          <w:szCs w:val="24"/>
        </w:rPr>
        <w:t>Negara</w:t>
      </w:r>
      <w:r w:rsidRPr="000E729C">
        <w:rPr>
          <w:rFonts w:ascii="Bookman Old Style" w:hAnsi="Bookman Old Style" w:cs="Tahoma"/>
          <w:noProof/>
          <w:color w:val="000000"/>
          <w:sz w:val="24"/>
          <w:szCs w:val="24"/>
        </w:rPr>
        <w:t>  Republik </w:t>
      </w:r>
      <w:r w:rsidRPr="000E729C">
        <w:rPr>
          <w:rFonts w:ascii="Bookman Old Style" w:hAnsi="Bookman Old Style" w:cs="Tahoma"/>
          <w:noProof/>
          <w:color w:val="000000"/>
          <w:spacing w:val="-2"/>
          <w:sz w:val="24"/>
          <w:szCs w:val="24"/>
        </w:rPr>
        <w:t>Indonesia</w:t>
      </w:r>
      <w:r w:rsidR="00BA6974">
        <w:rPr>
          <w:rFonts w:ascii="Bookman Old Style" w:hAnsi="Bookman Old Style" w:cs="Tahoma"/>
          <w:noProof/>
          <w:color w:val="000000"/>
          <w:spacing w:val="-2"/>
          <w:sz w:val="24"/>
          <w:szCs w:val="24"/>
        </w:rPr>
        <w:t xml:space="preserve"> </w:t>
      </w:r>
      <w:r w:rsidR="00E34FBE">
        <w:rPr>
          <w:rFonts w:ascii="Bookman Old Style" w:hAnsi="Bookman Old Style" w:cs="Segoe UI"/>
          <w:sz w:val="24"/>
          <w:szCs w:val="24"/>
        </w:rPr>
        <w:t xml:space="preserve">Tahun 1999 </w:t>
      </w:r>
      <w:r w:rsidRPr="000E729C">
        <w:rPr>
          <w:rFonts w:ascii="Bookman Old Style" w:hAnsi="Bookman Old Style" w:cs="Segoe UI"/>
          <w:sz w:val="24"/>
          <w:szCs w:val="24"/>
        </w:rPr>
        <w:t>Nomor 75, Tambahan Lembaran Negara Republik Indonesia Nomor 3851);</w:t>
      </w:r>
    </w:p>
    <w:p w:rsidR="00EA1EA0" w:rsidRPr="00944DD8" w:rsidRDefault="002C0A55"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rPr>
        <w:t>Undang-Undang Nomor 17 Tahun 2003 tentang Keuangan Negara</w:t>
      </w:r>
      <w:r w:rsidR="00BA6974">
        <w:rPr>
          <w:rFonts w:ascii="Bookman Old Style" w:hAnsi="Bookman Old Style" w:cs="Segoe UI"/>
          <w:sz w:val="24"/>
          <w:szCs w:val="24"/>
        </w:rPr>
        <w:t xml:space="preserve"> </w:t>
      </w:r>
      <w:r w:rsidRPr="000E729C">
        <w:rPr>
          <w:rFonts w:ascii="Bookman Old Style" w:hAnsi="Bookman Old Style" w:cs="Segoe UI"/>
          <w:sz w:val="24"/>
          <w:szCs w:val="24"/>
        </w:rPr>
        <w:t>(Lembaran Negara Republik Indonesia Tahun 200</w:t>
      </w:r>
      <w:r w:rsidRPr="000E729C">
        <w:rPr>
          <w:rFonts w:ascii="Bookman Old Style" w:hAnsi="Bookman Old Style" w:cs="Segoe UI"/>
          <w:sz w:val="24"/>
          <w:szCs w:val="24"/>
          <w:lang w:val="id-ID"/>
        </w:rPr>
        <w:t>3</w:t>
      </w:r>
      <w:r w:rsidRPr="000E729C">
        <w:rPr>
          <w:rFonts w:ascii="Bookman Old Style" w:hAnsi="Bookman Old Style" w:cs="Segoe UI"/>
          <w:sz w:val="24"/>
          <w:szCs w:val="24"/>
        </w:rPr>
        <w:t xml:space="preserve"> Nomor </w:t>
      </w:r>
      <w:r w:rsidRPr="000E729C">
        <w:rPr>
          <w:rFonts w:ascii="Bookman Old Style" w:hAnsi="Bookman Old Style" w:cs="Segoe UI"/>
          <w:sz w:val="24"/>
          <w:szCs w:val="24"/>
          <w:lang w:val="id-ID"/>
        </w:rPr>
        <w:t>47</w:t>
      </w:r>
      <w:r w:rsidRPr="000E729C">
        <w:rPr>
          <w:rFonts w:ascii="Bookman Old Style" w:hAnsi="Bookman Old Style" w:cs="Segoe UI"/>
          <w:sz w:val="24"/>
          <w:szCs w:val="24"/>
        </w:rPr>
        <w:t xml:space="preserve">, Tambahan Lembaran Negara Republik Indonesia </w:t>
      </w:r>
      <w:r w:rsidR="00E34FBE">
        <w:rPr>
          <w:rFonts w:ascii="Bookman Old Style" w:hAnsi="Bookman Old Style" w:cs="Segoe UI"/>
          <w:sz w:val="24"/>
          <w:szCs w:val="24"/>
        </w:rPr>
        <w:t xml:space="preserve"> </w:t>
      </w:r>
      <w:r w:rsidRPr="000E729C">
        <w:rPr>
          <w:rFonts w:ascii="Bookman Old Style" w:hAnsi="Bookman Old Style" w:cs="Segoe UI"/>
          <w:sz w:val="24"/>
          <w:szCs w:val="24"/>
        </w:rPr>
        <w:t>Nomor 4</w:t>
      </w:r>
      <w:r w:rsidRPr="000E729C">
        <w:rPr>
          <w:rFonts w:ascii="Bookman Old Style" w:hAnsi="Bookman Old Style" w:cs="Segoe UI"/>
          <w:sz w:val="24"/>
          <w:szCs w:val="24"/>
          <w:lang w:val="id-ID"/>
        </w:rPr>
        <w:t>286</w:t>
      </w:r>
      <w:r w:rsidRPr="000E729C">
        <w:rPr>
          <w:rFonts w:ascii="Bookman Old Style" w:hAnsi="Bookman Old Style" w:cs="Segoe UI"/>
          <w:sz w:val="24"/>
          <w:szCs w:val="24"/>
        </w:rPr>
        <w:t>)</w:t>
      </w:r>
      <w:r w:rsidRPr="000E729C">
        <w:rPr>
          <w:rFonts w:ascii="Bookman Old Style" w:hAnsi="Bookman Old Style" w:cs="Segoe UI"/>
          <w:sz w:val="24"/>
          <w:szCs w:val="24"/>
          <w:lang w:val="id-ID"/>
        </w:rPr>
        <w:t>;</w:t>
      </w:r>
    </w:p>
    <w:p w:rsidR="00BA6974" w:rsidRPr="001630F6" w:rsidRDefault="002C0A55" w:rsidP="00E34FBE">
      <w:pPr>
        <w:pStyle w:val="NoSpacing"/>
        <w:numPr>
          <w:ilvl w:val="0"/>
          <w:numId w:val="20"/>
        </w:numPr>
        <w:spacing w:after="120" w:line="360" w:lineRule="auto"/>
        <w:ind w:left="2694" w:hanging="567"/>
        <w:jc w:val="both"/>
        <w:rPr>
          <w:rFonts w:ascii="Bookman Old Style" w:hAnsi="Bookman Old Style"/>
          <w:sz w:val="24"/>
          <w:szCs w:val="24"/>
        </w:rPr>
      </w:pPr>
      <w:r w:rsidRPr="000E729C">
        <w:rPr>
          <w:rFonts w:ascii="Bookman Old Style" w:hAnsi="Bookman Old Style" w:cs="Segoe UI"/>
          <w:sz w:val="24"/>
          <w:szCs w:val="24"/>
        </w:rPr>
        <w:t>Undang-Undang Nomor 1 Tahun 2004 tentang Perbendaharaan Negara(Lembaran Negara Republik Indonesia Tahun 2004 Nomor 5, Tambahan Lembaran Negara Republik Indonesia Nomor 4355)</w:t>
      </w:r>
      <w:r w:rsidRPr="000E729C">
        <w:rPr>
          <w:rFonts w:ascii="Bookman Old Style" w:hAnsi="Bookman Old Style" w:cs="Segoe UI"/>
          <w:sz w:val="24"/>
          <w:szCs w:val="24"/>
          <w:lang w:val="id-ID"/>
        </w:rPr>
        <w:t>;</w:t>
      </w:r>
    </w:p>
    <w:p w:rsidR="002C0A55" w:rsidRPr="000E729C" w:rsidRDefault="002C0A55" w:rsidP="00E34FBE">
      <w:pPr>
        <w:pStyle w:val="NoSpacing"/>
        <w:numPr>
          <w:ilvl w:val="0"/>
          <w:numId w:val="20"/>
        </w:numPr>
        <w:spacing w:after="120" w:line="360" w:lineRule="auto"/>
        <w:ind w:left="2694" w:hanging="567"/>
        <w:jc w:val="both"/>
        <w:rPr>
          <w:rFonts w:ascii="Bookman Old Style" w:hAnsi="Bookman Old Style"/>
          <w:sz w:val="24"/>
          <w:szCs w:val="24"/>
        </w:rPr>
      </w:pPr>
      <w:r w:rsidRPr="000E729C">
        <w:rPr>
          <w:rFonts w:ascii="Bookman Old Style" w:hAnsi="Bookman Old Style"/>
          <w:sz w:val="24"/>
          <w:szCs w:val="24"/>
        </w:rPr>
        <w:t>Undang-Undang Nomor 15 Tahun 2004 tentang Pemeriksaan Pengelolaan dan Tanggung Jawab Keuangan Negara (Lembaran Negara Republik Indonesia Tahun 2004 Nomor 66, Tambahan Lem</w:t>
      </w:r>
      <w:r w:rsidR="00E34FBE">
        <w:rPr>
          <w:rFonts w:ascii="Bookman Old Style" w:hAnsi="Bookman Old Style"/>
          <w:sz w:val="24"/>
          <w:szCs w:val="24"/>
        </w:rPr>
        <w:t xml:space="preserve">baran Negara Republik Indonesia </w:t>
      </w:r>
      <w:r w:rsidRPr="000E729C">
        <w:rPr>
          <w:rFonts w:ascii="Bookman Old Style" w:hAnsi="Bookman Old Style"/>
          <w:sz w:val="24"/>
          <w:szCs w:val="24"/>
        </w:rPr>
        <w:t xml:space="preserve">Nomor 4400); </w:t>
      </w:r>
    </w:p>
    <w:p w:rsidR="002C0A55" w:rsidRDefault="002C0A55"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rPr>
        <w:t>Undang-Undang Nomor 33 Tahun 2004 tentang Perimbangan Keuangan antara Pemerintah Pusat dan Pemerintah Daerah (Lembaran Negara Republik Indonesia Tahun 2004 Nomor 126, Tambahan Lembaran Negara Republik Indonesia Nomor 4438)</w:t>
      </w:r>
      <w:r w:rsidRPr="000E729C">
        <w:rPr>
          <w:rFonts w:ascii="Bookman Old Style" w:hAnsi="Bookman Old Style" w:cs="Segoe UI"/>
          <w:sz w:val="24"/>
          <w:szCs w:val="24"/>
          <w:lang w:val="id-ID"/>
        </w:rPr>
        <w:t>;</w:t>
      </w:r>
    </w:p>
    <w:p w:rsidR="002C0A55" w:rsidRPr="000E729C" w:rsidRDefault="002C0A55"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rPr>
        <w:t>Undang-Undang Nomor 12 Tahun 2011 tentang Pembentukan Peraturan Perundang-undangan (Lem</w:t>
      </w:r>
      <w:r w:rsidR="00E34FBE">
        <w:rPr>
          <w:rFonts w:ascii="Bookman Old Style" w:hAnsi="Bookman Old Style" w:cs="Segoe UI"/>
          <w:sz w:val="24"/>
          <w:szCs w:val="24"/>
        </w:rPr>
        <w:t xml:space="preserve">baran Negara Republik Indonesia </w:t>
      </w:r>
      <w:r w:rsidRPr="000E729C">
        <w:rPr>
          <w:rFonts w:ascii="Bookman Old Style" w:hAnsi="Bookman Old Style" w:cs="Segoe UI"/>
          <w:sz w:val="24"/>
          <w:szCs w:val="24"/>
        </w:rPr>
        <w:t>Tahun 2011 Nomor 82, Tambahan Lem</w:t>
      </w:r>
      <w:r w:rsidR="001630F6">
        <w:rPr>
          <w:rFonts w:ascii="Bookman Old Style" w:hAnsi="Bookman Old Style" w:cs="Segoe UI"/>
          <w:sz w:val="24"/>
          <w:szCs w:val="24"/>
        </w:rPr>
        <w:t xml:space="preserve">baran Negara Republik Indonesia </w:t>
      </w:r>
      <w:r w:rsidRPr="000E729C">
        <w:rPr>
          <w:rFonts w:ascii="Bookman Old Style" w:hAnsi="Bookman Old Style" w:cs="Segoe UI"/>
          <w:sz w:val="24"/>
          <w:szCs w:val="24"/>
        </w:rPr>
        <w:t xml:space="preserve">Nomor 5234); </w:t>
      </w:r>
    </w:p>
    <w:p w:rsidR="002C0A55" w:rsidRPr="000E729C" w:rsidRDefault="002C0A55" w:rsidP="00E34FBE">
      <w:pPr>
        <w:pStyle w:val="NoSpacing"/>
        <w:numPr>
          <w:ilvl w:val="0"/>
          <w:numId w:val="20"/>
        </w:numPr>
        <w:autoSpaceDE w:val="0"/>
        <w:autoSpaceDN w:val="0"/>
        <w:adjustRightInd w:val="0"/>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rPr>
        <w:t>Undang-Undang Nomor 23 Tahun 2014 tentang Pemerintahan Daerah (Lembaran Negara Republik Indonesia Tahun 2014 Nomor 244, Tambahan Lembaran Negara Republik Indonesia Nomor 5587)</w:t>
      </w:r>
      <w:r w:rsidRPr="000E729C">
        <w:rPr>
          <w:rFonts w:ascii="Bookman Old Style" w:hAnsi="Bookman Old Style" w:cs="Segoe UI"/>
          <w:sz w:val="24"/>
          <w:szCs w:val="24"/>
          <w:lang w:val="id-ID"/>
        </w:rPr>
        <w:t>,</w:t>
      </w:r>
      <w:r w:rsidRPr="000E729C">
        <w:rPr>
          <w:rFonts w:ascii="Bookman Old Style" w:hAnsi="Bookman Old Style" w:cs="Segoe UI"/>
          <w:sz w:val="24"/>
          <w:szCs w:val="24"/>
        </w:rPr>
        <w:t xml:space="preserve"> sebagaimana telah diubah </w:t>
      </w:r>
      <w:r w:rsidRPr="000E729C">
        <w:rPr>
          <w:rFonts w:ascii="Bookman Old Style" w:hAnsi="Bookman Old Style" w:cs="Segoe UI"/>
          <w:sz w:val="24"/>
          <w:szCs w:val="24"/>
          <w:lang w:val="id-ID"/>
        </w:rPr>
        <w:t xml:space="preserve">beberapa kali terakhir dengan </w:t>
      </w:r>
      <w:r w:rsidRPr="000E729C">
        <w:rPr>
          <w:rFonts w:ascii="Bookman Old Style" w:hAnsi="Bookman Old Style" w:cs="Segoe UI"/>
          <w:sz w:val="24"/>
          <w:szCs w:val="24"/>
        </w:rPr>
        <w:t xml:space="preserve">Undang-Undang Nomor </w:t>
      </w:r>
      <w:r w:rsidRPr="000E729C">
        <w:rPr>
          <w:rFonts w:ascii="Bookman Old Style" w:hAnsi="Bookman Old Style" w:cs="Segoe UI"/>
          <w:sz w:val="24"/>
          <w:szCs w:val="24"/>
          <w:lang w:val="id-ID"/>
        </w:rPr>
        <w:t>9</w:t>
      </w:r>
      <w:r w:rsidRPr="000E729C">
        <w:rPr>
          <w:rFonts w:ascii="Bookman Old Style" w:hAnsi="Bookman Old Style" w:cs="Segoe UI"/>
          <w:sz w:val="24"/>
          <w:szCs w:val="24"/>
        </w:rPr>
        <w:t xml:space="preserve"> Tahun 2015 </w:t>
      </w:r>
      <w:r w:rsidRPr="000E729C">
        <w:rPr>
          <w:rFonts w:ascii="Bookman Old Style" w:hAnsi="Bookman Old Style" w:cs="Segoe UI"/>
          <w:sz w:val="24"/>
          <w:szCs w:val="24"/>
        </w:rPr>
        <w:lastRenderedPageBreak/>
        <w:t xml:space="preserve">tentang Pemerintahan Daerah (Lembaran Negara Republik Indonesia Tahun 2015 Nomor </w:t>
      </w:r>
      <w:r w:rsidRPr="000E729C">
        <w:rPr>
          <w:rFonts w:ascii="Bookman Old Style" w:hAnsi="Bookman Old Style" w:cs="Segoe UI"/>
          <w:sz w:val="24"/>
          <w:szCs w:val="24"/>
          <w:lang w:val="id-ID"/>
        </w:rPr>
        <w:t>58</w:t>
      </w:r>
      <w:r w:rsidRPr="000E729C">
        <w:rPr>
          <w:rFonts w:ascii="Bookman Old Style" w:hAnsi="Bookman Old Style" w:cs="Segoe UI"/>
          <w:sz w:val="24"/>
          <w:szCs w:val="24"/>
        </w:rPr>
        <w:t>, Tambahan Lembaran Negara Republik Indonesia Nomor 56</w:t>
      </w:r>
      <w:r w:rsidRPr="000E729C">
        <w:rPr>
          <w:rFonts w:ascii="Bookman Old Style" w:hAnsi="Bookman Old Style" w:cs="Segoe UI"/>
          <w:sz w:val="24"/>
          <w:szCs w:val="24"/>
          <w:lang w:val="id-ID"/>
        </w:rPr>
        <w:t>79</w:t>
      </w:r>
      <w:r w:rsidRPr="000E729C">
        <w:rPr>
          <w:rFonts w:ascii="Bookman Old Style" w:hAnsi="Bookman Old Style" w:cs="Segoe UI"/>
          <w:sz w:val="24"/>
          <w:szCs w:val="24"/>
        </w:rPr>
        <w:t>);</w:t>
      </w:r>
    </w:p>
    <w:p w:rsidR="002C0A55" w:rsidRDefault="002C0A55" w:rsidP="00E34FBE">
      <w:pPr>
        <w:pStyle w:val="Default"/>
        <w:numPr>
          <w:ilvl w:val="0"/>
          <w:numId w:val="20"/>
        </w:numPr>
        <w:spacing w:after="120" w:line="360" w:lineRule="auto"/>
        <w:ind w:left="2694" w:hanging="567"/>
        <w:jc w:val="both"/>
      </w:pPr>
      <w:r w:rsidRPr="000E729C">
        <w:t>Peraturan Pemerintah Nomor 58 Tahun 2005 tentang Pengelolaan Keuangan Daerah (Lembaran Negara Rep</w:t>
      </w:r>
      <w:r w:rsidR="00E34FBE">
        <w:t xml:space="preserve">ublik Indonesia </w:t>
      </w:r>
      <w:r w:rsidRPr="000E729C">
        <w:t xml:space="preserve">Tahun 2005 Nomor 140, Tambahan Lembaran Negara Republik Indonesia Nomor 4578); </w:t>
      </w:r>
    </w:p>
    <w:p w:rsidR="00B1114E" w:rsidRPr="00EE3C54" w:rsidRDefault="00B1114E" w:rsidP="00E34FBE">
      <w:pPr>
        <w:pStyle w:val="NoSpacing"/>
        <w:numPr>
          <w:ilvl w:val="0"/>
          <w:numId w:val="20"/>
        </w:numPr>
        <w:tabs>
          <w:tab w:val="left" w:pos="-6948"/>
          <w:tab w:val="left" w:pos="2160"/>
        </w:tabs>
        <w:spacing w:after="120" w:line="360" w:lineRule="auto"/>
        <w:ind w:left="2694" w:right="33" w:hanging="567"/>
        <w:jc w:val="both"/>
        <w:rPr>
          <w:rFonts w:ascii="Bookman Old Style" w:hAnsi="Bookman Old Style"/>
          <w:sz w:val="24"/>
          <w:szCs w:val="24"/>
        </w:rPr>
      </w:pPr>
      <w:r w:rsidRPr="00EE3C54">
        <w:rPr>
          <w:rFonts w:ascii="Bookman Old Style" w:hAnsi="Bookman Old Style"/>
          <w:sz w:val="24"/>
          <w:szCs w:val="24"/>
        </w:rPr>
        <w:t>Peraturan Pemerintah Nomor 38 Tahun 2007 tentang</w:t>
      </w:r>
      <w:r w:rsidR="00E34FBE">
        <w:rPr>
          <w:rFonts w:ascii="Bookman Old Style" w:hAnsi="Bookman Old Style"/>
          <w:sz w:val="24"/>
          <w:szCs w:val="24"/>
        </w:rPr>
        <w:t xml:space="preserve"> Pembagian Urusan Pemerintahan </w:t>
      </w:r>
      <w:r w:rsidRPr="00EE3C54">
        <w:rPr>
          <w:rFonts w:ascii="Bookman Old Style" w:hAnsi="Bookman Old Style"/>
          <w:sz w:val="24"/>
          <w:szCs w:val="24"/>
        </w:rPr>
        <w:t>antara Pemerintah, Pemerintahan D</w:t>
      </w:r>
      <w:r w:rsidR="001630F6">
        <w:rPr>
          <w:rFonts w:ascii="Bookman Old Style" w:hAnsi="Bookman Old Style"/>
          <w:sz w:val="24"/>
          <w:szCs w:val="24"/>
        </w:rPr>
        <w:t xml:space="preserve">aerah Provinsi dan Pemerintahan </w:t>
      </w:r>
      <w:r w:rsidRPr="00EE3C54">
        <w:rPr>
          <w:rFonts w:ascii="Bookman Old Style" w:hAnsi="Bookman Old Style"/>
          <w:sz w:val="24"/>
          <w:szCs w:val="24"/>
        </w:rPr>
        <w:t>Daerah Kabupaten/Kota (Lem</w:t>
      </w:r>
      <w:r w:rsidR="001630F6">
        <w:rPr>
          <w:rFonts w:ascii="Bookman Old Style" w:hAnsi="Bookman Old Style"/>
          <w:sz w:val="24"/>
          <w:szCs w:val="24"/>
        </w:rPr>
        <w:t xml:space="preserve">baran Negara Republik Indonesia </w:t>
      </w:r>
      <w:r w:rsidRPr="00EE3C54">
        <w:rPr>
          <w:rFonts w:ascii="Bookman Old Style" w:hAnsi="Bookman Old Style"/>
          <w:sz w:val="24"/>
          <w:szCs w:val="24"/>
        </w:rPr>
        <w:t>Tahun 2007 Nomor 82, Tambahan Lem</w:t>
      </w:r>
      <w:r w:rsidR="00E34FBE">
        <w:rPr>
          <w:rFonts w:ascii="Bookman Old Style" w:hAnsi="Bookman Old Style"/>
          <w:sz w:val="24"/>
          <w:szCs w:val="24"/>
        </w:rPr>
        <w:t xml:space="preserve">baran Negara Republik Indonesia </w:t>
      </w:r>
      <w:r w:rsidRPr="00EE3C54">
        <w:rPr>
          <w:rFonts w:ascii="Bookman Old Style" w:hAnsi="Bookman Old Style"/>
          <w:sz w:val="24"/>
          <w:szCs w:val="24"/>
        </w:rPr>
        <w:t>Nomor 4737);</w:t>
      </w:r>
    </w:p>
    <w:p w:rsidR="000E012F" w:rsidRPr="000E729C" w:rsidRDefault="000E012F" w:rsidP="00E34FBE">
      <w:pPr>
        <w:pStyle w:val="NoSpacing"/>
        <w:numPr>
          <w:ilvl w:val="0"/>
          <w:numId w:val="20"/>
        </w:numPr>
        <w:autoSpaceDE w:val="0"/>
        <w:autoSpaceDN w:val="0"/>
        <w:adjustRightInd w:val="0"/>
        <w:spacing w:after="120" w:line="360" w:lineRule="auto"/>
        <w:ind w:left="2694" w:hanging="567"/>
        <w:jc w:val="both"/>
        <w:rPr>
          <w:rFonts w:ascii="Bookman Old Style" w:hAnsi="Bookman Old Style" w:cs="Segoe UI"/>
          <w:sz w:val="24"/>
          <w:szCs w:val="24"/>
        </w:rPr>
      </w:pPr>
      <w:r w:rsidRPr="000E729C">
        <w:rPr>
          <w:rFonts w:ascii="Bookman Old Style" w:hAnsi="Bookman Old Style"/>
          <w:sz w:val="24"/>
          <w:szCs w:val="24"/>
        </w:rPr>
        <w:t>Peraturan Pemerintah Nomor 71 Tahun 20</w:t>
      </w:r>
      <w:r w:rsidRPr="000E729C">
        <w:rPr>
          <w:rFonts w:ascii="Bookman Old Style" w:hAnsi="Bookman Old Style"/>
          <w:sz w:val="24"/>
          <w:szCs w:val="24"/>
          <w:lang w:val="id-ID"/>
        </w:rPr>
        <w:t>10</w:t>
      </w:r>
      <w:r w:rsidRPr="000E729C">
        <w:rPr>
          <w:rFonts w:ascii="Bookman Old Style" w:hAnsi="Bookman Old Style"/>
          <w:sz w:val="24"/>
          <w:szCs w:val="24"/>
        </w:rPr>
        <w:t xml:space="preserve"> tentang </w:t>
      </w:r>
      <w:r w:rsidRPr="000E729C">
        <w:rPr>
          <w:rFonts w:ascii="Bookman Old Style" w:hAnsi="Bookman Old Style"/>
          <w:sz w:val="24"/>
          <w:szCs w:val="24"/>
          <w:lang w:val="id-ID"/>
        </w:rPr>
        <w:t>Standar Akuntasi Pemerintahan</w:t>
      </w:r>
      <w:r w:rsidRPr="000E729C">
        <w:rPr>
          <w:rFonts w:ascii="Bookman Old Style" w:hAnsi="Bookman Old Style"/>
          <w:sz w:val="24"/>
          <w:szCs w:val="24"/>
        </w:rPr>
        <w:t xml:space="preserve"> (Lem</w:t>
      </w:r>
      <w:r w:rsidR="00E34FBE">
        <w:rPr>
          <w:rFonts w:ascii="Bookman Old Style" w:hAnsi="Bookman Old Style"/>
          <w:sz w:val="24"/>
          <w:szCs w:val="24"/>
        </w:rPr>
        <w:t xml:space="preserve">baran Negara Republik Indonesia </w:t>
      </w:r>
      <w:r w:rsidRPr="000E729C">
        <w:rPr>
          <w:rFonts w:ascii="Bookman Old Style" w:hAnsi="Bookman Old Style"/>
          <w:sz w:val="24"/>
          <w:szCs w:val="24"/>
        </w:rPr>
        <w:t>Tahun 20</w:t>
      </w:r>
      <w:r w:rsidRPr="000E729C">
        <w:rPr>
          <w:rFonts w:ascii="Bookman Old Style" w:hAnsi="Bookman Old Style"/>
          <w:sz w:val="24"/>
          <w:szCs w:val="24"/>
          <w:lang w:val="id-ID"/>
        </w:rPr>
        <w:t>10</w:t>
      </w:r>
      <w:r w:rsidRPr="000E729C">
        <w:rPr>
          <w:rFonts w:ascii="Bookman Old Style" w:hAnsi="Bookman Old Style"/>
          <w:sz w:val="24"/>
          <w:szCs w:val="24"/>
        </w:rPr>
        <w:t xml:space="preserve"> Nomor</w:t>
      </w:r>
      <w:r w:rsidRPr="000E729C">
        <w:rPr>
          <w:rFonts w:ascii="Bookman Old Style" w:hAnsi="Bookman Old Style"/>
          <w:sz w:val="24"/>
          <w:szCs w:val="24"/>
          <w:lang w:val="id-ID"/>
        </w:rPr>
        <w:t xml:space="preserve"> 123</w:t>
      </w:r>
      <w:r w:rsidRPr="000E729C">
        <w:rPr>
          <w:rFonts w:ascii="Bookman Old Style" w:hAnsi="Bookman Old Style"/>
          <w:sz w:val="24"/>
          <w:szCs w:val="24"/>
        </w:rPr>
        <w:t>, Tambahan Lembaran Negara Republik Indonesia Nomor 5</w:t>
      </w:r>
      <w:r w:rsidRPr="000E729C">
        <w:rPr>
          <w:rFonts w:ascii="Bookman Old Style" w:hAnsi="Bookman Old Style"/>
          <w:sz w:val="24"/>
          <w:szCs w:val="24"/>
          <w:lang w:val="id-ID"/>
        </w:rPr>
        <w:t>165</w:t>
      </w:r>
      <w:r w:rsidRPr="000E729C">
        <w:rPr>
          <w:rFonts w:ascii="Bookman Old Style" w:hAnsi="Bookman Old Style"/>
          <w:sz w:val="24"/>
          <w:szCs w:val="24"/>
        </w:rPr>
        <w:t>);</w:t>
      </w:r>
    </w:p>
    <w:p w:rsidR="005038DC" w:rsidRPr="00F42C5F" w:rsidRDefault="005038DC" w:rsidP="00E34FBE">
      <w:pPr>
        <w:pStyle w:val="NoSpacing"/>
        <w:numPr>
          <w:ilvl w:val="0"/>
          <w:numId w:val="20"/>
        </w:numPr>
        <w:autoSpaceDE w:val="0"/>
        <w:autoSpaceDN w:val="0"/>
        <w:adjustRightInd w:val="0"/>
        <w:spacing w:after="120" w:line="360" w:lineRule="auto"/>
        <w:ind w:left="2694" w:hanging="567"/>
        <w:jc w:val="both"/>
        <w:rPr>
          <w:rFonts w:ascii="Bookman Old Style" w:hAnsi="Bookman Old Style" w:cs="Segoe UI"/>
          <w:sz w:val="24"/>
          <w:szCs w:val="24"/>
        </w:rPr>
      </w:pPr>
      <w:r w:rsidRPr="000E729C">
        <w:rPr>
          <w:rFonts w:ascii="Bookman Old Style" w:hAnsi="Bookman Old Style"/>
          <w:sz w:val="24"/>
          <w:szCs w:val="24"/>
        </w:rPr>
        <w:t xml:space="preserve">Peraturan Pemerintah Nomor </w:t>
      </w:r>
      <w:r w:rsidRPr="000E729C">
        <w:rPr>
          <w:rFonts w:ascii="Bookman Old Style" w:hAnsi="Bookman Old Style"/>
          <w:sz w:val="24"/>
          <w:szCs w:val="24"/>
          <w:lang w:val="id-ID"/>
        </w:rPr>
        <w:t>2</w:t>
      </w:r>
      <w:r w:rsidRPr="000E729C">
        <w:rPr>
          <w:rFonts w:ascii="Bookman Old Style" w:hAnsi="Bookman Old Style"/>
          <w:sz w:val="24"/>
          <w:szCs w:val="24"/>
        </w:rPr>
        <w:t xml:space="preserve"> Tahun 20</w:t>
      </w:r>
      <w:r w:rsidRPr="000E729C">
        <w:rPr>
          <w:rFonts w:ascii="Bookman Old Style" w:hAnsi="Bookman Old Style"/>
          <w:sz w:val="24"/>
          <w:szCs w:val="24"/>
          <w:lang w:val="id-ID"/>
        </w:rPr>
        <w:t>12</w:t>
      </w:r>
      <w:r w:rsidRPr="000E729C">
        <w:rPr>
          <w:rFonts w:ascii="Bookman Old Style" w:hAnsi="Bookman Old Style"/>
          <w:sz w:val="24"/>
          <w:szCs w:val="24"/>
        </w:rPr>
        <w:t xml:space="preserve"> tentang </w:t>
      </w:r>
      <w:r w:rsidRPr="000E729C">
        <w:rPr>
          <w:rFonts w:ascii="Bookman Old Style" w:hAnsi="Bookman Old Style"/>
          <w:sz w:val="24"/>
          <w:szCs w:val="24"/>
          <w:lang w:val="id-ID"/>
        </w:rPr>
        <w:t xml:space="preserve">Hibah </w:t>
      </w:r>
      <w:r w:rsidRPr="000E729C">
        <w:rPr>
          <w:rFonts w:ascii="Bookman Old Style" w:hAnsi="Bookman Old Style"/>
          <w:sz w:val="24"/>
          <w:szCs w:val="24"/>
        </w:rPr>
        <w:t>Daerah (Lembaran Negara Republik Indonesia Tahun 20</w:t>
      </w:r>
      <w:r w:rsidRPr="000E729C">
        <w:rPr>
          <w:rFonts w:ascii="Bookman Old Style" w:hAnsi="Bookman Old Style"/>
          <w:sz w:val="24"/>
          <w:szCs w:val="24"/>
          <w:lang w:val="id-ID"/>
        </w:rPr>
        <w:t>12</w:t>
      </w:r>
      <w:r w:rsidRPr="000E729C">
        <w:rPr>
          <w:rFonts w:ascii="Bookman Old Style" w:hAnsi="Bookman Old Style"/>
          <w:sz w:val="24"/>
          <w:szCs w:val="24"/>
        </w:rPr>
        <w:t xml:space="preserve"> Nomor </w:t>
      </w:r>
      <w:r w:rsidRPr="000E729C">
        <w:rPr>
          <w:rFonts w:ascii="Bookman Old Style" w:hAnsi="Bookman Old Style"/>
          <w:sz w:val="24"/>
          <w:szCs w:val="24"/>
          <w:lang w:val="id-ID"/>
        </w:rPr>
        <w:t>5</w:t>
      </w:r>
      <w:r w:rsidRPr="000E729C">
        <w:rPr>
          <w:rFonts w:ascii="Bookman Old Style" w:hAnsi="Bookman Old Style"/>
          <w:sz w:val="24"/>
          <w:szCs w:val="24"/>
        </w:rPr>
        <w:t>, Tambahan Lembaran Negara Republik Indonesia Nomor 5</w:t>
      </w:r>
      <w:r w:rsidRPr="000E729C">
        <w:rPr>
          <w:rFonts w:ascii="Bookman Old Style" w:hAnsi="Bookman Old Style"/>
          <w:sz w:val="24"/>
          <w:szCs w:val="24"/>
          <w:lang w:val="id-ID"/>
        </w:rPr>
        <w:t>2</w:t>
      </w:r>
      <w:r w:rsidRPr="000E729C">
        <w:rPr>
          <w:rFonts w:ascii="Bookman Old Style" w:hAnsi="Bookman Old Style"/>
          <w:sz w:val="24"/>
          <w:szCs w:val="24"/>
        </w:rPr>
        <w:t>7</w:t>
      </w:r>
      <w:r w:rsidRPr="000E729C">
        <w:rPr>
          <w:rFonts w:ascii="Bookman Old Style" w:hAnsi="Bookman Old Style"/>
          <w:sz w:val="24"/>
          <w:szCs w:val="24"/>
          <w:lang w:val="id-ID"/>
        </w:rPr>
        <w:t>2</w:t>
      </w:r>
      <w:r w:rsidRPr="000E729C">
        <w:rPr>
          <w:rFonts w:ascii="Bookman Old Style" w:hAnsi="Bookman Old Style"/>
          <w:sz w:val="24"/>
          <w:szCs w:val="24"/>
        </w:rPr>
        <w:t>);</w:t>
      </w:r>
    </w:p>
    <w:p w:rsidR="00EA1EA0" w:rsidRPr="000E729C" w:rsidRDefault="00D6275A" w:rsidP="00E34FBE">
      <w:pPr>
        <w:pStyle w:val="Default"/>
        <w:numPr>
          <w:ilvl w:val="0"/>
          <w:numId w:val="20"/>
        </w:numPr>
        <w:spacing w:after="120" w:line="360" w:lineRule="auto"/>
        <w:ind w:left="2694" w:hanging="567"/>
        <w:jc w:val="both"/>
      </w:pPr>
      <w:r w:rsidRPr="000E729C">
        <w:t xml:space="preserve">Peraturan Menteri Dalam Negeri Nomor 13 </w:t>
      </w:r>
      <w:r w:rsidR="00E34FBE">
        <w:t xml:space="preserve">            </w:t>
      </w:r>
      <w:r w:rsidRPr="000E729C">
        <w:t xml:space="preserve">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w:t>
      </w:r>
    </w:p>
    <w:p w:rsidR="003F6A1C" w:rsidRPr="000E729C" w:rsidRDefault="003F6A1C" w:rsidP="00E34FBE">
      <w:pPr>
        <w:pStyle w:val="Default"/>
        <w:numPr>
          <w:ilvl w:val="0"/>
          <w:numId w:val="20"/>
        </w:numPr>
        <w:spacing w:after="120" w:line="360" w:lineRule="auto"/>
        <w:ind w:left="2694" w:hanging="567"/>
        <w:jc w:val="both"/>
      </w:pPr>
      <w:r>
        <w:t xml:space="preserve">Peraturan Pemerintah Nomor </w:t>
      </w:r>
      <w:r>
        <w:rPr>
          <w:lang w:val="id-ID"/>
        </w:rPr>
        <w:t>27</w:t>
      </w:r>
      <w:r>
        <w:t xml:space="preserve"> Tahun 20</w:t>
      </w:r>
      <w:r>
        <w:rPr>
          <w:lang w:val="id-ID"/>
        </w:rPr>
        <w:t>14</w:t>
      </w:r>
      <w:r w:rsidRPr="000E729C">
        <w:t xml:space="preserve"> tentang Pengelolaan Barang Milik Negara/Daerah (Lembaran Negara Republik Indonesia Tahun </w:t>
      </w:r>
      <w:r>
        <w:rPr>
          <w:lang w:val="id-ID"/>
        </w:rPr>
        <w:t xml:space="preserve">2014 </w:t>
      </w:r>
      <w:r w:rsidRPr="000E729C">
        <w:t xml:space="preserve">Nomor </w:t>
      </w:r>
      <w:r>
        <w:rPr>
          <w:lang w:val="id-ID"/>
        </w:rPr>
        <w:t>9</w:t>
      </w:r>
      <w:r w:rsidRPr="000E729C">
        <w:t xml:space="preserve">2, </w:t>
      </w:r>
      <w:r w:rsidRPr="000E729C">
        <w:lastRenderedPageBreak/>
        <w:t>Tambahan Lembaran Negara Republik Indonesia</w:t>
      </w:r>
      <w:r w:rsidR="00186ADD">
        <w:t xml:space="preserve">            </w:t>
      </w:r>
      <w:r w:rsidRPr="000E729C">
        <w:t xml:space="preserve"> Nomor </w:t>
      </w:r>
      <w:r>
        <w:rPr>
          <w:lang w:val="id-ID"/>
        </w:rPr>
        <w:t>5533</w:t>
      </w:r>
      <w:r w:rsidRPr="000E729C">
        <w:t xml:space="preserve">); </w:t>
      </w:r>
    </w:p>
    <w:p w:rsidR="00481BDB" w:rsidRPr="000E729C" w:rsidRDefault="00481BDB" w:rsidP="00E34FBE">
      <w:pPr>
        <w:pStyle w:val="Default"/>
        <w:numPr>
          <w:ilvl w:val="0"/>
          <w:numId w:val="20"/>
        </w:numPr>
        <w:spacing w:after="120" w:line="360" w:lineRule="auto"/>
        <w:ind w:left="2694" w:hanging="567"/>
        <w:jc w:val="both"/>
      </w:pPr>
      <w:r w:rsidRPr="000E729C">
        <w:t>Peratu</w:t>
      </w:r>
      <w:r w:rsidR="003F6A1C">
        <w:t xml:space="preserve">ran Menteri Dalam Negeri Nomor </w:t>
      </w:r>
      <w:r w:rsidR="00186ADD">
        <w:t>1</w:t>
      </w:r>
      <w:r w:rsidR="003F6A1C">
        <w:rPr>
          <w:lang w:val="id-ID"/>
        </w:rPr>
        <w:t>9</w:t>
      </w:r>
      <w:r w:rsidRPr="000E729C">
        <w:t xml:space="preserve"> </w:t>
      </w:r>
      <w:r w:rsidR="00E34FBE">
        <w:t xml:space="preserve">         </w:t>
      </w:r>
      <w:r w:rsidRPr="000E729C">
        <w:t>Tahun 20</w:t>
      </w:r>
      <w:r w:rsidR="003F6A1C">
        <w:rPr>
          <w:lang w:val="id-ID"/>
        </w:rPr>
        <w:t>16</w:t>
      </w:r>
      <w:r w:rsidRPr="000E729C">
        <w:t xml:space="preserve"> tentang Pedoman Pengelolaan Barang Milik Daerah</w:t>
      </w:r>
      <w:r w:rsidR="00186ADD">
        <w:t xml:space="preserve"> (Berita Negara Republik Indonesia Tahun 2016 Nomor 547);</w:t>
      </w:r>
    </w:p>
    <w:p w:rsidR="00BB66FF" w:rsidRPr="000E729C" w:rsidRDefault="00BA6974" w:rsidP="00E34FBE">
      <w:pPr>
        <w:pStyle w:val="Default"/>
        <w:numPr>
          <w:ilvl w:val="0"/>
          <w:numId w:val="20"/>
        </w:numPr>
        <w:spacing w:after="120" w:line="360" w:lineRule="auto"/>
        <w:ind w:left="2694" w:hanging="567"/>
        <w:jc w:val="both"/>
      </w:pPr>
      <w:r>
        <w:rPr>
          <w:rFonts w:eastAsia="Arial Unicode MS" w:cs="Arial"/>
          <w:noProof/>
        </w:rPr>
        <w:t xml:space="preserve">Peraturan Menteri Keuangan </w:t>
      </w:r>
      <w:r w:rsidR="00BB66FF" w:rsidRPr="000E729C">
        <w:rPr>
          <w:rFonts w:cs="Arial"/>
        </w:rPr>
        <w:t>Republik Indonesia</w:t>
      </w:r>
      <w:r w:rsidR="00186ADD">
        <w:rPr>
          <w:rFonts w:cs="Arial"/>
        </w:rPr>
        <w:t xml:space="preserve">            </w:t>
      </w:r>
      <w:r w:rsidR="00BB66FF" w:rsidRPr="000E729C">
        <w:rPr>
          <w:rFonts w:cs="Arial"/>
        </w:rPr>
        <w:t xml:space="preserve"> Nomor 31/PMK.05/2016 Tahun 2016 tentang Tata Cara Penyelesaian Piutang Negara yang Bersumber dari Penerusan Pinjaman Luar Negeri, Rekening Dana Investasi, dan Rekening Pembangunan Daerah pada PDAM </w:t>
      </w:r>
      <w:r w:rsidR="00BB66FF" w:rsidRPr="000E729C">
        <w:rPr>
          <w:kern w:val="24"/>
        </w:rPr>
        <w:t>(Berita Negara Republik Indonesia Tahun 2016</w:t>
      </w:r>
      <w:r w:rsidR="001630F6">
        <w:rPr>
          <w:kern w:val="24"/>
        </w:rPr>
        <w:t xml:space="preserve">       </w:t>
      </w:r>
      <w:r w:rsidR="00BB66FF" w:rsidRPr="000E729C">
        <w:rPr>
          <w:kern w:val="24"/>
        </w:rPr>
        <w:t xml:space="preserve"> Nomor 280)</w:t>
      </w:r>
      <w:r w:rsidR="00BB66FF" w:rsidRPr="000E729C">
        <w:rPr>
          <w:rFonts w:cs="Arial"/>
        </w:rPr>
        <w:t>;</w:t>
      </w:r>
    </w:p>
    <w:p w:rsidR="005038DC" w:rsidRPr="000E729C" w:rsidRDefault="005038DC" w:rsidP="00E34FBE">
      <w:pPr>
        <w:pStyle w:val="Default"/>
        <w:numPr>
          <w:ilvl w:val="0"/>
          <w:numId w:val="20"/>
        </w:numPr>
        <w:spacing w:after="120" w:line="360" w:lineRule="auto"/>
        <w:ind w:left="2694" w:hanging="567"/>
        <w:jc w:val="both"/>
      </w:pPr>
      <w:r w:rsidRPr="000E729C">
        <w:t xml:space="preserve">Peraturan Menteri Dalam Negeri Nomor </w:t>
      </w:r>
      <w:r w:rsidR="00D6275A" w:rsidRPr="000E729C">
        <w:rPr>
          <w:lang w:val="id-ID"/>
        </w:rPr>
        <w:t xml:space="preserve">48 </w:t>
      </w:r>
      <w:r w:rsidR="001F5A39">
        <w:rPr>
          <w:lang w:val="en-ID"/>
        </w:rPr>
        <w:t xml:space="preserve">         </w:t>
      </w:r>
      <w:r w:rsidRPr="000E729C">
        <w:t>Tahun 20</w:t>
      </w:r>
      <w:r w:rsidR="00D6275A" w:rsidRPr="000E729C">
        <w:rPr>
          <w:lang w:val="id-ID"/>
        </w:rPr>
        <w:t>1</w:t>
      </w:r>
      <w:r w:rsidRPr="000E729C">
        <w:t xml:space="preserve">6 tentang Pedoman </w:t>
      </w:r>
      <w:r w:rsidR="00D6275A" w:rsidRPr="000E729C">
        <w:rPr>
          <w:lang w:val="id-ID"/>
        </w:rPr>
        <w:t>Penerimaan Hibah dari Pemerintah</w:t>
      </w:r>
      <w:r w:rsidR="00631472">
        <w:t xml:space="preserve"> </w:t>
      </w:r>
      <w:r w:rsidR="00D6275A" w:rsidRPr="000E729C">
        <w:rPr>
          <w:lang w:val="id-ID"/>
        </w:rPr>
        <w:t>Pusat</w:t>
      </w:r>
      <w:r w:rsidR="00BA6974">
        <w:t xml:space="preserve"> </w:t>
      </w:r>
      <w:r w:rsidR="00D6275A" w:rsidRPr="000E729C">
        <w:rPr>
          <w:lang w:val="id-ID"/>
        </w:rPr>
        <w:t xml:space="preserve">kepada </w:t>
      </w:r>
      <w:r w:rsidR="00DD5136">
        <w:t xml:space="preserve">Pemerintah Daerah, </w:t>
      </w:r>
      <w:r w:rsidR="00D6275A" w:rsidRPr="000E729C">
        <w:rPr>
          <w:lang w:val="id-ID"/>
        </w:rPr>
        <w:t>dan Penyertaan Modal Pemerintah Daerah kepada Perusahaan Daerah Air Minum, dalam Rangka Penyelesaian Hutang Perusahaan Daerah Air Minum  kepada Pemerintah Pusat secara Non Kas</w:t>
      </w:r>
      <w:r w:rsidR="007A43F7">
        <w:t xml:space="preserve"> (Berita Negara Republik Indonesia Tahun 2016 Nomor </w:t>
      </w:r>
      <w:r w:rsidR="00631472">
        <w:t>1101);</w:t>
      </w:r>
    </w:p>
    <w:p w:rsidR="00BB66FF" w:rsidRPr="000E729C" w:rsidRDefault="00BB66FF"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lang w:val="id-ID"/>
        </w:rPr>
        <w:t>Peraturan Daerah Tk. II Nomor 7 Tahun 1976 tentang Pendirian Perusahaan Daerah Air Minum Kabupaten Daerah Tk. II Wajo (Lembaran Daerah Kabupaten Daerah Tk. II Wajo Nomor 8 Tahun 1976 Seri d Nomor 4);</w:t>
      </w:r>
    </w:p>
    <w:p w:rsidR="00BB66FF" w:rsidRPr="000E729C" w:rsidRDefault="00BB66FF"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lang w:val="id-ID"/>
        </w:rPr>
        <w:t>Peraturan Daerah Nomor 1 Tahun 2008 tentang Pokok-Pokok Pengelolaan Keuangan Daerah (Lembaran Daerah Kabupaten Wajo Tahun 2008 Nomor 1);</w:t>
      </w:r>
    </w:p>
    <w:p w:rsidR="000E729C" w:rsidRPr="000E729C" w:rsidRDefault="000E729C"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lang w:val="id-ID"/>
        </w:rPr>
        <w:t>Peraturan Daerah Nomor 3 Tahun 2010 tentang Pengelolaan Barang Milik Daerah (Lembaran Daerah Kabupaten Wajo Tahun 2010 Nomor 3);</w:t>
      </w:r>
    </w:p>
    <w:p w:rsidR="002C0A55" w:rsidRPr="000E729C" w:rsidRDefault="00BB66FF" w:rsidP="00E34FBE">
      <w:pPr>
        <w:pStyle w:val="NoSpacing"/>
        <w:numPr>
          <w:ilvl w:val="0"/>
          <w:numId w:val="20"/>
        </w:numPr>
        <w:spacing w:after="120" w:line="360" w:lineRule="auto"/>
        <w:ind w:left="2694" w:hanging="567"/>
        <w:jc w:val="both"/>
        <w:rPr>
          <w:rFonts w:ascii="Bookman Old Style" w:hAnsi="Bookman Old Style" w:cs="Segoe UI"/>
          <w:sz w:val="24"/>
          <w:szCs w:val="24"/>
        </w:rPr>
      </w:pPr>
      <w:r w:rsidRPr="000E729C">
        <w:rPr>
          <w:rFonts w:ascii="Bookman Old Style" w:hAnsi="Bookman Old Style" w:cs="Segoe UI"/>
          <w:sz w:val="24"/>
          <w:szCs w:val="24"/>
          <w:lang w:val="id-ID"/>
        </w:rPr>
        <w:lastRenderedPageBreak/>
        <w:t>Peraturan Daerah Nomor</w:t>
      </w:r>
      <w:r w:rsidR="0075129D">
        <w:rPr>
          <w:rFonts w:ascii="Bookman Old Style" w:hAnsi="Bookman Old Style" w:cs="Segoe UI"/>
          <w:sz w:val="24"/>
          <w:szCs w:val="24"/>
        </w:rPr>
        <w:t xml:space="preserve"> 6</w:t>
      </w:r>
      <w:r w:rsidRPr="000E729C">
        <w:rPr>
          <w:rFonts w:ascii="Bookman Old Style" w:hAnsi="Bookman Old Style" w:cs="Segoe UI"/>
          <w:sz w:val="24"/>
          <w:szCs w:val="24"/>
          <w:lang w:val="id-ID"/>
        </w:rPr>
        <w:t xml:space="preserve">  Tahun 201</w:t>
      </w:r>
      <w:r w:rsidR="000E729C" w:rsidRPr="000E729C">
        <w:rPr>
          <w:rFonts w:ascii="Bookman Old Style" w:hAnsi="Bookman Old Style" w:cs="Segoe UI"/>
          <w:sz w:val="24"/>
          <w:szCs w:val="24"/>
          <w:lang w:val="id-ID"/>
        </w:rPr>
        <w:t>6</w:t>
      </w:r>
      <w:r w:rsidRPr="000E729C">
        <w:rPr>
          <w:rFonts w:ascii="Bookman Old Style" w:hAnsi="Bookman Old Style" w:cs="Segoe UI"/>
          <w:sz w:val="24"/>
          <w:szCs w:val="24"/>
          <w:lang w:val="id-ID"/>
        </w:rPr>
        <w:t xml:space="preserve"> tentang </w:t>
      </w:r>
      <w:r w:rsidR="0075129D">
        <w:rPr>
          <w:rFonts w:ascii="Bookman Old Style" w:hAnsi="Bookman Old Style" w:cs="Segoe UI"/>
          <w:sz w:val="24"/>
          <w:szCs w:val="24"/>
        </w:rPr>
        <w:t xml:space="preserve">Pembentukan dan Susunan Perangkat Daerah </w:t>
      </w:r>
      <w:r w:rsidRPr="000E729C">
        <w:rPr>
          <w:rFonts w:ascii="Bookman Old Style" w:hAnsi="Bookman Old Style" w:cs="Segoe UI"/>
          <w:sz w:val="24"/>
          <w:szCs w:val="24"/>
          <w:lang w:val="id-ID"/>
        </w:rPr>
        <w:t>(Lembaran Daerah Kabupaten Wajo Tahun 20</w:t>
      </w:r>
      <w:r w:rsidR="00B23DD8" w:rsidRPr="000E729C">
        <w:rPr>
          <w:rFonts w:ascii="Bookman Old Style" w:hAnsi="Bookman Old Style" w:cs="Segoe UI"/>
          <w:sz w:val="24"/>
          <w:szCs w:val="24"/>
          <w:lang w:val="id-ID"/>
        </w:rPr>
        <w:t>1</w:t>
      </w:r>
      <w:r w:rsidR="000E729C" w:rsidRPr="000E729C">
        <w:rPr>
          <w:rFonts w:ascii="Bookman Old Style" w:hAnsi="Bookman Old Style" w:cs="Segoe UI"/>
          <w:sz w:val="24"/>
          <w:szCs w:val="24"/>
          <w:lang w:val="id-ID"/>
        </w:rPr>
        <w:t>6</w:t>
      </w:r>
      <w:r w:rsidRPr="000E729C">
        <w:rPr>
          <w:rFonts w:ascii="Bookman Old Style" w:hAnsi="Bookman Old Style" w:cs="Segoe UI"/>
          <w:sz w:val="24"/>
          <w:szCs w:val="24"/>
          <w:lang w:val="id-ID"/>
        </w:rPr>
        <w:t xml:space="preserve"> Nomor </w:t>
      </w:r>
      <w:r w:rsidR="0075129D">
        <w:rPr>
          <w:rFonts w:ascii="Bookman Old Style" w:hAnsi="Bookman Old Style" w:cs="Segoe UI"/>
          <w:sz w:val="24"/>
          <w:szCs w:val="24"/>
        </w:rPr>
        <w:t xml:space="preserve">6 </w:t>
      </w:r>
      <w:r w:rsidR="000E6A33">
        <w:rPr>
          <w:rFonts w:ascii="Bookman Old Style" w:hAnsi="Bookman Old Style" w:cs="Segoe UI"/>
          <w:sz w:val="24"/>
          <w:szCs w:val="24"/>
          <w:lang w:val="id-ID"/>
        </w:rPr>
        <w:t>).</w:t>
      </w:r>
    </w:p>
    <w:p w:rsidR="00891FC8" w:rsidRPr="000E729C" w:rsidRDefault="00891FC8" w:rsidP="001630F6">
      <w:pPr>
        <w:pStyle w:val="NoSpacing"/>
        <w:spacing w:before="240" w:line="360" w:lineRule="auto"/>
        <w:jc w:val="center"/>
        <w:rPr>
          <w:rFonts w:ascii="Bookman Old Style" w:hAnsi="Bookman Old Style" w:cs="Segoe UI"/>
          <w:sz w:val="24"/>
          <w:szCs w:val="24"/>
          <w:lang w:val="id-ID"/>
        </w:rPr>
      </w:pPr>
      <w:r w:rsidRPr="000E729C">
        <w:rPr>
          <w:rFonts w:ascii="Bookman Old Style" w:hAnsi="Bookman Old Style" w:cs="Segoe UI"/>
          <w:sz w:val="24"/>
          <w:szCs w:val="24"/>
          <w:lang w:val="id-ID"/>
        </w:rPr>
        <w:t>Dengan Persetujuan Bersama</w:t>
      </w:r>
    </w:p>
    <w:p w:rsidR="00891FC8" w:rsidRPr="000E729C" w:rsidRDefault="00891FC8" w:rsidP="001630F6">
      <w:pPr>
        <w:pStyle w:val="NoSpacing"/>
        <w:spacing w:before="240" w:line="360" w:lineRule="auto"/>
        <w:jc w:val="center"/>
        <w:rPr>
          <w:rFonts w:ascii="Bookman Old Style" w:hAnsi="Bookman Old Style"/>
          <w:spacing w:val="-11"/>
          <w:sz w:val="24"/>
          <w:szCs w:val="24"/>
          <w:lang w:val="id-ID"/>
        </w:rPr>
      </w:pPr>
      <w:r w:rsidRPr="000E729C">
        <w:rPr>
          <w:rFonts w:ascii="Bookman Old Style" w:hAnsi="Bookman Old Style"/>
          <w:sz w:val="24"/>
          <w:szCs w:val="24"/>
        </w:rPr>
        <w:t>DE</w:t>
      </w:r>
      <w:r w:rsidRPr="000E729C">
        <w:rPr>
          <w:rFonts w:ascii="Bookman Old Style" w:hAnsi="Bookman Old Style"/>
          <w:spacing w:val="-2"/>
          <w:sz w:val="24"/>
          <w:szCs w:val="24"/>
        </w:rPr>
        <w:t>W</w:t>
      </w:r>
      <w:r w:rsidRPr="000E729C">
        <w:rPr>
          <w:rFonts w:ascii="Bookman Old Style" w:hAnsi="Bookman Old Style"/>
          <w:sz w:val="24"/>
          <w:szCs w:val="24"/>
        </w:rPr>
        <w:t>AN PE</w:t>
      </w:r>
      <w:r w:rsidRPr="000E729C">
        <w:rPr>
          <w:rFonts w:ascii="Bookman Old Style" w:hAnsi="Bookman Old Style"/>
          <w:spacing w:val="3"/>
          <w:sz w:val="24"/>
          <w:szCs w:val="24"/>
        </w:rPr>
        <w:t>R</w:t>
      </w:r>
      <w:r w:rsidRPr="000E729C">
        <w:rPr>
          <w:rFonts w:ascii="Bookman Old Style" w:hAnsi="Bookman Old Style"/>
          <w:spacing w:val="-2"/>
          <w:sz w:val="24"/>
          <w:szCs w:val="24"/>
        </w:rPr>
        <w:t>W</w:t>
      </w:r>
      <w:r w:rsidRPr="000E729C">
        <w:rPr>
          <w:rFonts w:ascii="Bookman Old Style" w:hAnsi="Bookman Old Style"/>
          <w:sz w:val="24"/>
          <w:szCs w:val="24"/>
        </w:rPr>
        <w:t>A</w:t>
      </w:r>
      <w:r w:rsidRPr="000E729C">
        <w:rPr>
          <w:rFonts w:ascii="Bookman Old Style" w:hAnsi="Bookman Old Style"/>
          <w:spacing w:val="3"/>
          <w:sz w:val="24"/>
          <w:szCs w:val="24"/>
        </w:rPr>
        <w:t>K</w:t>
      </w:r>
      <w:r w:rsidRPr="000E729C">
        <w:rPr>
          <w:rFonts w:ascii="Bookman Old Style" w:hAnsi="Bookman Old Style"/>
          <w:sz w:val="24"/>
          <w:szCs w:val="24"/>
        </w:rPr>
        <w:t>ILAN RAKYAT DAERAH</w:t>
      </w:r>
      <w:r w:rsidRPr="000E729C">
        <w:rPr>
          <w:rFonts w:ascii="Bookman Old Style" w:hAnsi="Bookman Old Style"/>
          <w:spacing w:val="-11"/>
          <w:sz w:val="24"/>
          <w:szCs w:val="24"/>
        </w:rPr>
        <w:t xml:space="preserve"> </w:t>
      </w:r>
      <w:proofErr w:type="gramStart"/>
      <w:r w:rsidRPr="000E729C">
        <w:rPr>
          <w:rFonts w:ascii="Bookman Old Style" w:hAnsi="Bookman Old Style"/>
          <w:spacing w:val="-11"/>
          <w:sz w:val="24"/>
          <w:szCs w:val="24"/>
        </w:rPr>
        <w:t>KABUPATEN  WAJO</w:t>
      </w:r>
      <w:proofErr w:type="gramEnd"/>
    </w:p>
    <w:p w:rsidR="00891FC8" w:rsidRPr="000E729C" w:rsidRDefault="00891FC8" w:rsidP="001630F6">
      <w:pPr>
        <w:pStyle w:val="NoSpacing"/>
        <w:spacing w:line="360" w:lineRule="auto"/>
        <w:jc w:val="center"/>
        <w:rPr>
          <w:rFonts w:ascii="Bookman Old Style" w:hAnsi="Bookman Old Style"/>
          <w:sz w:val="24"/>
          <w:szCs w:val="24"/>
        </w:rPr>
      </w:pPr>
      <w:proofErr w:type="gramStart"/>
      <w:r w:rsidRPr="000E729C">
        <w:rPr>
          <w:rFonts w:ascii="Bookman Old Style" w:hAnsi="Bookman Old Style"/>
          <w:sz w:val="24"/>
          <w:szCs w:val="24"/>
        </w:rPr>
        <w:t>dan</w:t>
      </w:r>
      <w:proofErr w:type="gramEnd"/>
    </w:p>
    <w:p w:rsidR="00891FC8" w:rsidRPr="000E729C" w:rsidRDefault="00891FC8" w:rsidP="00DD5136">
      <w:pPr>
        <w:pStyle w:val="NoSpacing"/>
        <w:spacing w:after="240" w:line="360" w:lineRule="auto"/>
        <w:jc w:val="center"/>
        <w:rPr>
          <w:rFonts w:ascii="Bookman Old Style" w:hAnsi="Bookman Old Style"/>
          <w:sz w:val="24"/>
          <w:szCs w:val="24"/>
          <w:lang w:val="id-ID"/>
        </w:rPr>
      </w:pPr>
      <w:proofErr w:type="gramStart"/>
      <w:r w:rsidRPr="000E729C">
        <w:rPr>
          <w:rFonts w:ascii="Bookman Old Style" w:hAnsi="Bookman Old Style"/>
          <w:sz w:val="24"/>
          <w:szCs w:val="24"/>
        </w:rPr>
        <w:t>BUPATI  WAJO</w:t>
      </w:r>
      <w:proofErr w:type="gramEnd"/>
    </w:p>
    <w:p w:rsidR="00891FC8" w:rsidRPr="000E729C" w:rsidRDefault="00891FC8" w:rsidP="00DD5136">
      <w:pPr>
        <w:pStyle w:val="NoSpacing"/>
        <w:spacing w:before="240" w:after="240" w:line="360" w:lineRule="auto"/>
        <w:jc w:val="center"/>
        <w:rPr>
          <w:rFonts w:ascii="Bookman Old Style" w:hAnsi="Bookman Old Style"/>
          <w:sz w:val="24"/>
          <w:szCs w:val="24"/>
          <w:lang w:val="id-ID"/>
        </w:rPr>
      </w:pPr>
      <w:proofErr w:type="gramStart"/>
      <w:r w:rsidRPr="000E729C">
        <w:rPr>
          <w:rFonts w:ascii="Bookman Old Style" w:hAnsi="Bookman Old Style"/>
          <w:sz w:val="24"/>
          <w:szCs w:val="24"/>
        </w:rPr>
        <w:t>MEMUTUSKAN</w:t>
      </w:r>
      <w:r w:rsidRPr="000E729C">
        <w:rPr>
          <w:rFonts w:ascii="Bookman Old Style" w:hAnsi="Bookman Old Style"/>
          <w:sz w:val="24"/>
          <w:szCs w:val="24"/>
          <w:lang w:val="id-ID"/>
        </w:rPr>
        <w:t xml:space="preserve"> :</w:t>
      </w:r>
      <w:proofErr w:type="gramEnd"/>
    </w:p>
    <w:p w:rsidR="00F42C5F" w:rsidRPr="00DD5136" w:rsidRDefault="00891FC8" w:rsidP="007622C9">
      <w:pPr>
        <w:pStyle w:val="NoSpacing"/>
        <w:tabs>
          <w:tab w:val="left" w:pos="1701"/>
          <w:tab w:val="left" w:pos="1985"/>
        </w:tabs>
        <w:spacing w:after="120" w:line="360" w:lineRule="auto"/>
        <w:ind w:left="1985" w:hanging="1985"/>
        <w:jc w:val="both"/>
        <w:rPr>
          <w:rFonts w:ascii="Bookman Old Style" w:hAnsi="Bookman Old Style"/>
          <w:sz w:val="24"/>
          <w:szCs w:val="24"/>
        </w:rPr>
      </w:pPr>
      <w:r w:rsidRPr="000E729C">
        <w:rPr>
          <w:rFonts w:ascii="Bookman Old Style" w:hAnsi="Bookman Old Style"/>
          <w:sz w:val="24"/>
          <w:szCs w:val="24"/>
          <w:lang w:val="id-ID" w:eastAsia="id-ID"/>
        </w:rPr>
        <w:t>Menetapkan</w:t>
      </w:r>
      <w:r w:rsidRPr="000E729C">
        <w:rPr>
          <w:rFonts w:ascii="Bookman Old Style" w:hAnsi="Bookman Old Style"/>
          <w:sz w:val="24"/>
          <w:szCs w:val="24"/>
          <w:lang w:val="id-ID" w:eastAsia="id-ID"/>
        </w:rPr>
        <w:tab/>
        <w:t>:</w:t>
      </w:r>
      <w:r w:rsidRPr="000E729C">
        <w:rPr>
          <w:rFonts w:ascii="Bookman Old Style" w:hAnsi="Bookman Old Style"/>
          <w:sz w:val="24"/>
          <w:szCs w:val="24"/>
          <w:lang w:val="id-ID" w:eastAsia="id-ID"/>
        </w:rPr>
        <w:tab/>
        <w:t>PERATURAN</w:t>
      </w:r>
      <w:r w:rsidR="00BA6974">
        <w:rPr>
          <w:rFonts w:ascii="Bookman Old Style" w:hAnsi="Bookman Old Style"/>
          <w:sz w:val="24"/>
          <w:szCs w:val="24"/>
          <w:lang w:eastAsia="id-ID"/>
        </w:rPr>
        <w:t xml:space="preserve"> </w:t>
      </w:r>
      <w:r w:rsidRPr="000E729C">
        <w:rPr>
          <w:rFonts w:ascii="Bookman Old Style" w:hAnsi="Bookman Old Style"/>
          <w:sz w:val="24"/>
          <w:szCs w:val="24"/>
          <w:lang w:val="id-ID" w:eastAsia="id-ID"/>
        </w:rPr>
        <w:t xml:space="preserve">DAERAH TENTANG </w:t>
      </w:r>
      <w:r w:rsidRPr="000E729C">
        <w:rPr>
          <w:rFonts w:ascii="Bookman Old Style" w:hAnsi="Bookman Old Style"/>
          <w:sz w:val="24"/>
          <w:szCs w:val="24"/>
        </w:rPr>
        <w:t xml:space="preserve">PENYERTAAN MODAL </w:t>
      </w:r>
      <w:r w:rsidR="00944DD8">
        <w:rPr>
          <w:rFonts w:ascii="Bookman Old Style" w:hAnsi="Bookman Old Style"/>
          <w:sz w:val="24"/>
          <w:szCs w:val="24"/>
        </w:rPr>
        <w:t xml:space="preserve">PEMERINTAH </w:t>
      </w:r>
      <w:r w:rsidR="00DA7597" w:rsidRPr="000E729C">
        <w:rPr>
          <w:rFonts w:ascii="Bookman Old Style" w:hAnsi="Bookman Old Style"/>
          <w:sz w:val="24"/>
          <w:szCs w:val="24"/>
          <w:lang w:val="id-ID"/>
        </w:rPr>
        <w:t xml:space="preserve">DAERAH </w:t>
      </w:r>
      <w:r w:rsidRPr="000E729C">
        <w:rPr>
          <w:rFonts w:ascii="Bookman Old Style" w:hAnsi="Bookman Old Style"/>
          <w:sz w:val="24"/>
          <w:szCs w:val="24"/>
        </w:rPr>
        <w:t xml:space="preserve">PADA PERUSAHAAN DAERAH AIR MINUM </w:t>
      </w:r>
    </w:p>
    <w:p w:rsidR="00891FC8" w:rsidRPr="000E729C" w:rsidRDefault="00891FC8" w:rsidP="001630F6">
      <w:pPr>
        <w:spacing w:before="120" w:line="360" w:lineRule="auto"/>
        <w:jc w:val="center"/>
        <w:rPr>
          <w:rFonts w:ascii="Bookman Old Style" w:eastAsia="Calibri" w:hAnsi="Bookman Old Style"/>
          <w:lang w:val="id-ID" w:eastAsia="id-ID"/>
        </w:rPr>
      </w:pPr>
      <w:r w:rsidRPr="000E729C">
        <w:rPr>
          <w:rFonts w:ascii="Bookman Old Style" w:eastAsia="Calibri" w:hAnsi="Bookman Old Style"/>
          <w:lang w:val="id-ID" w:eastAsia="id-ID"/>
        </w:rPr>
        <w:t>BAB   I</w:t>
      </w:r>
    </w:p>
    <w:p w:rsidR="00891FC8" w:rsidRPr="000E729C" w:rsidRDefault="00891FC8" w:rsidP="007622C9">
      <w:pPr>
        <w:spacing w:after="120" w:line="360" w:lineRule="auto"/>
        <w:jc w:val="center"/>
        <w:rPr>
          <w:rFonts w:ascii="Bookman Old Style" w:eastAsia="Calibri" w:hAnsi="Bookman Old Style"/>
          <w:lang w:val="id-ID" w:eastAsia="id-ID"/>
        </w:rPr>
      </w:pPr>
      <w:r w:rsidRPr="000E729C">
        <w:rPr>
          <w:rFonts w:ascii="Bookman Old Style" w:eastAsia="Calibri" w:hAnsi="Bookman Old Style"/>
          <w:lang w:val="id-ID" w:eastAsia="id-ID"/>
        </w:rPr>
        <w:t>KETENTUAN UMUM</w:t>
      </w:r>
    </w:p>
    <w:p w:rsidR="00891FC8" w:rsidRPr="000E729C" w:rsidRDefault="00891FC8" w:rsidP="007622C9">
      <w:pPr>
        <w:pStyle w:val="NoSpacing"/>
        <w:tabs>
          <w:tab w:val="left" w:pos="1701"/>
          <w:tab w:val="left" w:pos="1985"/>
        </w:tabs>
        <w:spacing w:before="120" w:after="120" w:line="360" w:lineRule="auto"/>
        <w:ind w:left="1985" w:hanging="1985"/>
        <w:jc w:val="center"/>
        <w:rPr>
          <w:rFonts w:ascii="Bookman Old Style" w:hAnsi="Bookman Old Style"/>
          <w:sz w:val="24"/>
          <w:szCs w:val="24"/>
          <w:lang w:val="id-ID" w:eastAsia="id-ID"/>
        </w:rPr>
      </w:pPr>
      <w:r w:rsidRPr="000E729C">
        <w:rPr>
          <w:rFonts w:ascii="Bookman Old Style" w:hAnsi="Bookman Old Style"/>
          <w:sz w:val="24"/>
          <w:szCs w:val="24"/>
          <w:lang w:val="id-ID" w:eastAsia="id-ID"/>
        </w:rPr>
        <w:t>Pasal   1</w:t>
      </w:r>
    </w:p>
    <w:p w:rsidR="00891FC8" w:rsidRPr="000E729C" w:rsidRDefault="00891FC8" w:rsidP="001630F6">
      <w:pPr>
        <w:spacing w:line="360" w:lineRule="auto"/>
        <w:jc w:val="both"/>
        <w:rPr>
          <w:rFonts w:ascii="Bookman Old Style" w:eastAsia="Calibri" w:hAnsi="Bookman Old Style"/>
          <w:lang w:val="id-ID"/>
        </w:rPr>
      </w:pPr>
      <w:r w:rsidRPr="000E729C">
        <w:rPr>
          <w:rFonts w:ascii="Bookman Old Style" w:eastAsia="Calibri" w:hAnsi="Bookman Old Style"/>
        </w:rPr>
        <w:t xml:space="preserve">Dalam Peraturan Daerah ini, yang dimaksud </w:t>
      </w:r>
      <w:proofErr w:type="gramStart"/>
      <w:r w:rsidRPr="000E729C">
        <w:rPr>
          <w:rFonts w:ascii="Bookman Old Style" w:eastAsia="Calibri" w:hAnsi="Bookman Old Style"/>
        </w:rPr>
        <w:t>dengan :</w:t>
      </w:r>
      <w:proofErr w:type="gramEnd"/>
      <w:r w:rsidRPr="000E729C">
        <w:rPr>
          <w:rFonts w:ascii="Bookman Old Style" w:eastAsia="Calibri" w:hAnsi="Bookman Old Style"/>
        </w:rPr>
        <w:t xml:space="preserve"> </w:t>
      </w:r>
    </w:p>
    <w:p w:rsidR="00891FC8" w:rsidRPr="000E729C" w:rsidRDefault="00891FC8" w:rsidP="001630F6">
      <w:pPr>
        <w:numPr>
          <w:ilvl w:val="0"/>
          <w:numId w:val="19"/>
        </w:numPr>
        <w:autoSpaceDE w:val="0"/>
        <w:autoSpaceDN w:val="0"/>
        <w:adjustRightInd w:val="0"/>
        <w:spacing w:after="12" w:line="360" w:lineRule="auto"/>
        <w:ind w:left="454" w:hanging="454"/>
        <w:jc w:val="both"/>
        <w:rPr>
          <w:rFonts w:ascii="Bookman Old Style" w:eastAsiaTheme="minorHAnsi" w:hAnsi="Bookman Old Style" w:cs="Arial"/>
          <w:color w:val="000000"/>
          <w:lang w:val="id-ID"/>
        </w:rPr>
      </w:pPr>
      <w:r w:rsidRPr="000E729C">
        <w:rPr>
          <w:rFonts w:ascii="Bookman Old Style" w:eastAsiaTheme="minorHAnsi" w:hAnsi="Bookman Old Style" w:cs="Bookman Old Style"/>
          <w:color w:val="000000"/>
          <w:lang w:val="id-ID"/>
        </w:rPr>
        <w:t>Daerah adalah Kabupaten Wajo.</w:t>
      </w:r>
    </w:p>
    <w:p w:rsidR="00BA6974" w:rsidRPr="00DD5136" w:rsidRDefault="00891FC8" w:rsidP="00DD5136">
      <w:pPr>
        <w:numPr>
          <w:ilvl w:val="0"/>
          <w:numId w:val="19"/>
        </w:numPr>
        <w:autoSpaceDE w:val="0"/>
        <w:autoSpaceDN w:val="0"/>
        <w:adjustRightInd w:val="0"/>
        <w:spacing w:after="12" w:line="360" w:lineRule="auto"/>
        <w:ind w:left="454" w:hanging="454"/>
        <w:jc w:val="both"/>
        <w:rPr>
          <w:rFonts w:ascii="Bookman Old Style" w:eastAsiaTheme="minorHAnsi" w:hAnsi="Bookman Old Style" w:cs="Bookman Old Style"/>
          <w:color w:val="000000"/>
          <w:lang w:val="id-ID"/>
        </w:rPr>
      </w:pPr>
      <w:r w:rsidRPr="000E729C">
        <w:rPr>
          <w:rFonts w:ascii="Bookman Old Style" w:eastAsiaTheme="minorHAnsi" w:hAnsi="Bookman Old Style" w:cs="Arial"/>
          <w:color w:val="000000"/>
          <w:lang w:val="id-ID"/>
        </w:rPr>
        <w:t>Pemerintah Daerah adalah kepala daerah sebagai unsur penyelenggara Pemerintahan Daerah yang memimpin pelaksanaan urusan pemerintahan yang menjadi kewenangan daerah otonom.</w:t>
      </w:r>
    </w:p>
    <w:p w:rsidR="00891FC8" w:rsidRPr="000E729C" w:rsidRDefault="00891FC8" w:rsidP="001630F6">
      <w:pPr>
        <w:numPr>
          <w:ilvl w:val="0"/>
          <w:numId w:val="19"/>
        </w:numPr>
        <w:autoSpaceDE w:val="0"/>
        <w:autoSpaceDN w:val="0"/>
        <w:adjustRightInd w:val="0"/>
        <w:spacing w:after="12" w:line="360" w:lineRule="auto"/>
        <w:ind w:left="454" w:hanging="454"/>
        <w:jc w:val="both"/>
        <w:rPr>
          <w:rFonts w:ascii="Bookman Old Style" w:eastAsiaTheme="minorHAnsi" w:hAnsi="Bookman Old Style" w:cs="Bookman Old Style"/>
          <w:color w:val="000000"/>
          <w:lang w:val="id-ID"/>
        </w:rPr>
      </w:pPr>
      <w:r w:rsidRPr="000E729C">
        <w:rPr>
          <w:rFonts w:ascii="Bookman Old Style" w:eastAsiaTheme="minorHAnsi" w:hAnsi="Bookman Old Style" w:cs="Bookman Old Style"/>
          <w:color w:val="000000"/>
          <w:lang w:val="id-ID"/>
        </w:rPr>
        <w:t>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rsidR="00891FC8" w:rsidRPr="000E729C" w:rsidRDefault="00891FC8" w:rsidP="001630F6">
      <w:pPr>
        <w:numPr>
          <w:ilvl w:val="0"/>
          <w:numId w:val="19"/>
        </w:numPr>
        <w:autoSpaceDE w:val="0"/>
        <w:autoSpaceDN w:val="0"/>
        <w:adjustRightInd w:val="0"/>
        <w:spacing w:after="12" w:line="360" w:lineRule="auto"/>
        <w:ind w:left="454" w:hanging="454"/>
        <w:jc w:val="both"/>
        <w:rPr>
          <w:rFonts w:ascii="Bookman Old Style" w:eastAsiaTheme="minorHAnsi" w:hAnsi="Bookman Old Style" w:cs="Bookman Old Style"/>
          <w:color w:val="000000"/>
          <w:lang w:val="id-ID"/>
        </w:rPr>
      </w:pPr>
      <w:r w:rsidRPr="000E729C">
        <w:rPr>
          <w:rFonts w:ascii="Bookman Old Style" w:eastAsiaTheme="minorHAnsi" w:hAnsi="Bookman Old Style" w:cs="Bookman Old Style"/>
          <w:color w:val="000000"/>
          <w:lang w:val="id-ID"/>
        </w:rPr>
        <w:t>Bupati adalah Bupati Wajo.</w:t>
      </w:r>
    </w:p>
    <w:p w:rsidR="00891FC8" w:rsidRPr="000E729C" w:rsidRDefault="00891FC8" w:rsidP="001630F6">
      <w:pPr>
        <w:numPr>
          <w:ilvl w:val="0"/>
          <w:numId w:val="19"/>
        </w:numPr>
        <w:autoSpaceDE w:val="0"/>
        <w:autoSpaceDN w:val="0"/>
        <w:adjustRightInd w:val="0"/>
        <w:spacing w:after="12" w:line="360" w:lineRule="auto"/>
        <w:ind w:left="454" w:hanging="454"/>
        <w:jc w:val="both"/>
        <w:rPr>
          <w:rFonts w:ascii="Bookman Old Style" w:eastAsiaTheme="minorHAnsi" w:hAnsi="Bookman Old Style" w:cs="BookmanOldStyle"/>
          <w:color w:val="000000"/>
          <w:lang w:val="id-ID"/>
        </w:rPr>
      </w:pPr>
      <w:r w:rsidRPr="000E729C">
        <w:rPr>
          <w:rFonts w:ascii="Bookman Old Style" w:eastAsiaTheme="minorHAnsi" w:hAnsi="Bookman Old Style" w:cs="Bookman Old Style"/>
          <w:color w:val="000000"/>
        </w:rPr>
        <w:t xml:space="preserve">Dewan Perwakilan Rakyat Daerah yang selanjutnya disingkat DPRD adalah </w:t>
      </w:r>
      <w:r w:rsidR="0052674D">
        <w:rPr>
          <w:rFonts w:ascii="Bookman Old Style" w:eastAsiaTheme="minorHAnsi" w:hAnsi="Bookman Old Style" w:cs="Bookman Old Style"/>
          <w:color w:val="000000"/>
        </w:rPr>
        <w:t>l</w:t>
      </w:r>
      <w:r w:rsidR="00EF4B8F">
        <w:rPr>
          <w:rFonts w:ascii="Bookman Old Style" w:eastAsiaTheme="minorHAnsi" w:hAnsi="Bookman Old Style" w:cs="Bookman Old Style"/>
          <w:color w:val="000000"/>
        </w:rPr>
        <w:t xml:space="preserve">embaga </w:t>
      </w:r>
      <w:r w:rsidR="0052674D">
        <w:rPr>
          <w:rFonts w:ascii="Bookman Old Style" w:eastAsiaTheme="minorHAnsi" w:hAnsi="Bookman Old Style" w:cs="Bookman Old Style"/>
          <w:color w:val="000000"/>
        </w:rPr>
        <w:t>p</w:t>
      </w:r>
      <w:r w:rsidR="00EF4B8F">
        <w:rPr>
          <w:rFonts w:ascii="Bookman Old Style" w:eastAsiaTheme="minorHAnsi" w:hAnsi="Bookman Old Style" w:cs="Bookman Old Style"/>
          <w:color w:val="000000"/>
        </w:rPr>
        <w:t xml:space="preserve">erwakilan </w:t>
      </w:r>
      <w:r w:rsidR="0052674D">
        <w:rPr>
          <w:rFonts w:ascii="Bookman Old Style" w:eastAsiaTheme="minorHAnsi" w:hAnsi="Bookman Old Style" w:cs="Bookman Old Style"/>
          <w:color w:val="000000"/>
        </w:rPr>
        <w:t>r</w:t>
      </w:r>
      <w:r w:rsidR="00EF4B8F">
        <w:rPr>
          <w:rFonts w:ascii="Bookman Old Style" w:eastAsiaTheme="minorHAnsi" w:hAnsi="Bookman Old Style" w:cs="Bookman Old Style"/>
          <w:color w:val="000000"/>
        </w:rPr>
        <w:t xml:space="preserve">akyat </w:t>
      </w:r>
      <w:r w:rsidR="0052674D">
        <w:rPr>
          <w:rFonts w:ascii="Bookman Old Style" w:eastAsiaTheme="minorHAnsi" w:hAnsi="Bookman Old Style" w:cs="Bookman Old Style"/>
          <w:color w:val="000000"/>
        </w:rPr>
        <w:t>d</w:t>
      </w:r>
      <w:r w:rsidR="00EF4B8F">
        <w:rPr>
          <w:rFonts w:ascii="Bookman Old Style" w:eastAsiaTheme="minorHAnsi" w:hAnsi="Bookman Old Style" w:cs="Bookman Old Style"/>
          <w:color w:val="000000"/>
        </w:rPr>
        <w:t>aerah yang berkedudukan sebagai unsur penyelenggara Pemerintahan Daerah.</w:t>
      </w:r>
    </w:p>
    <w:p w:rsidR="00D8197D" w:rsidRPr="000E729C" w:rsidRDefault="00D8197D" w:rsidP="001630F6">
      <w:pPr>
        <w:numPr>
          <w:ilvl w:val="3"/>
          <w:numId w:val="21"/>
        </w:numPr>
        <w:tabs>
          <w:tab w:val="clear" w:pos="2880"/>
        </w:tabs>
        <w:autoSpaceDE w:val="0"/>
        <w:autoSpaceDN w:val="0"/>
        <w:adjustRightInd w:val="0"/>
        <w:spacing w:line="360" w:lineRule="auto"/>
        <w:ind w:left="454" w:hanging="454"/>
        <w:jc w:val="both"/>
        <w:rPr>
          <w:rFonts w:ascii="Bookman Old Style" w:hAnsi="Bookman Old Style" w:cs="BookmanOldStyle"/>
          <w:lang w:val="id-ID"/>
        </w:rPr>
      </w:pPr>
      <w:r w:rsidRPr="000E729C">
        <w:rPr>
          <w:rFonts w:ascii="Bookman Old Style" w:hAnsi="Bookman Old Style" w:cs="Arial"/>
          <w:color w:val="000000"/>
        </w:rPr>
        <w:t xml:space="preserve">Anggaran Pendapatan dan Belanja Daerah yang selanjutnya disingkat APBD adalah rencana keuangan tahunan Pemerintahan Daerah yang </w:t>
      </w:r>
      <w:r w:rsidRPr="000E729C">
        <w:rPr>
          <w:rFonts w:ascii="Bookman Old Style" w:hAnsi="Bookman Old Style" w:cs="Arial"/>
          <w:color w:val="000000"/>
        </w:rPr>
        <w:lastRenderedPageBreak/>
        <w:t>dibahas dan disetujui bersama oleh Pemerintah Daerah dan DPRD, dan ditetapkan dengan Peraturan Daerah.</w:t>
      </w:r>
    </w:p>
    <w:p w:rsidR="00D8197D" w:rsidRPr="000E729C" w:rsidRDefault="00891FC8" w:rsidP="001630F6">
      <w:pPr>
        <w:numPr>
          <w:ilvl w:val="3"/>
          <w:numId w:val="21"/>
        </w:numPr>
        <w:tabs>
          <w:tab w:val="clear" w:pos="2880"/>
        </w:tabs>
        <w:autoSpaceDE w:val="0"/>
        <w:autoSpaceDN w:val="0"/>
        <w:adjustRightInd w:val="0"/>
        <w:spacing w:line="360" w:lineRule="auto"/>
        <w:ind w:left="454" w:hanging="454"/>
        <w:jc w:val="both"/>
        <w:rPr>
          <w:rFonts w:ascii="Bookman Old Style" w:hAnsi="Bookman Old Style" w:cs="BookmanOldStyle"/>
          <w:lang w:val="id-ID"/>
        </w:rPr>
      </w:pPr>
      <w:r w:rsidRPr="000E729C">
        <w:rPr>
          <w:rFonts w:ascii="Bookman Old Style" w:hAnsi="Bookman Old Style" w:cs="Arial"/>
          <w:color w:val="000000"/>
        </w:rPr>
        <w:t xml:space="preserve">Anggaran Pendapatan dan Belanja Daerah </w:t>
      </w:r>
      <w:r w:rsidR="00D8197D" w:rsidRPr="000E729C">
        <w:rPr>
          <w:rFonts w:ascii="Bookman Old Style" w:hAnsi="Bookman Old Style" w:cs="Arial"/>
          <w:color w:val="000000"/>
          <w:lang w:val="id-ID"/>
        </w:rPr>
        <w:t xml:space="preserve">Perubahan </w:t>
      </w:r>
      <w:r w:rsidRPr="000E729C">
        <w:rPr>
          <w:rFonts w:ascii="Bookman Old Style" w:hAnsi="Bookman Old Style" w:cs="Arial"/>
          <w:color w:val="000000"/>
        </w:rPr>
        <w:t xml:space="preserve">yang selanjutnya disingkat APBD </w:t>
      </w:r>
      <w:r w:rsidR="00D8197D" w:rsidRPr="000E729C">
        <w:rPr>
          <w:rFonts w:ascii="Bookman Old Style" w:hAnsi="Bookman Old Style" w:cs="Arial"/>
          <w:color w:val="000000"/>
          <w:lang w:val="id-ID"/>
        </w:rPr>
        <w:t xml:space="preserve">Perubahan </w:t>
      </w:r>
      <w:r w:rsidRPr="000E729C">
        <w:rPr>
          <w:rFonts w:ascii="Bookman Old Style" w:hAnsi="Bookman Old Style" w:cs="Arial"/>
          <w:color w:val="000000"/>
        </w:rPr>
        <w:t xml:space="preserve">adalah </w:t>
      </w:r>
      <w:r w:rsidR="00D8197D" w:rsidRPr="000E729C">
        <w:rPr>
          <w:rFonts w:ascii="Bookman Old Style" w:hAnsi="Bookman Old Style" w:cs="Arial"/>
          <w:color w:val="000000"/>
          <w:lang w:val="id-ID"/>
        </w:rPr>
        <w:t xml:space="preserve">perubahan </w:t>
      </w:r>
      <w:r w:rsidRPr="000E729C">
        <w:rPr>
          <w:rFonts w:ascii="Bookman Old Style" w:hAnsi="Bookman Old Style" w:cs="Arial"/>
          <w:color w:val="000000"/>
        </w:rPr>
        <w:t xml:space="preserve">rencana keuangan tahunan Daerah yang </w:t>
      </w:r>
      <w:r w:rsidR="00EE1E6E">
        <w:rPr>
          <w:rFonts w:ascii="Bookman Old Style" w:hAnsi="Bookman Old Style" w:cs="Arial"/>
          <w:color w:val="000000"/>
        </w:rPr>
        <w:t xml:space="preserve">ditetapkan dengan </w:t>
      </w:r>
      <w:r w:rsidRPr="000E729C">
        <w:rPr>
          <w:rFonts w:ascii="Bookman Old Style" w:hAnsi="Bookman Old Style" w:cs="Arial"/>
          <w:color w:val="000000"/>
        </w:rPr>
        <w:t>Peraturan Daerah.</w:t>
      </w:r>
    </w:p>
    <w:p w:rsidR="00891FC8" w:rsidRPr="000E729C" w:rsidRDefault="00891FC8" w:rsidP="001630F6">
      <w:pPr>
        <w:numPr>
          <w:ilvl w:val="0"/>
          <w:numId w:val="43"/>
        </w:numPr>
        <w:spacing w:line="360" w:lineRule="auto"/>
        <w:ind w:left="454" w:hanging="454"/>
        <w:jc w:val="both"/>
        <w:rPr>
          <w:rFonts w:ascii="Bookman Old Style" w:hAnsi="Bookman Old Style" w:cs="Arial"/>
          <w:color w:val="000000"/>
        </w:rPr>
      </w:pPr>
      <w:r w:rsidRPr="000E729C">
        <w:rPr>
          <w:rFonts w:ascii="Bookman Old Style" w:hAnsi="Bookman Old Style" w:cs="Arial"/>
          <w:color w:val="000000"/>
        </w:rPr>
        <w:t xml:space="preserve">Perusahaan Daerah Air Minum selanjutnya </w:t>
      </w:r>
      <w:r w:rsidR="00A4426B" w:rsidRPr="000E729C">
        <w:rPr>
          <w:rFonts w:ascii="Bookman Old Style" w:hAnsi="Bookman Old Style" w:cs="Arial"/>
          <w:color w:val="000000"/>
          <w:lang w:val="id-ID"/>
        </w:rPr>
        <w:t xml:space="preserve">disingkat </w:t>
      </w:r>
      <w:r w:rsidRPr="000E729C">
        <w:rPr>
          <w:rFonts w:ascii="Bookman Old Style" w:hAnsi="Bookman Old Style" w:cs="Arial"/>
          <w:color w:val="000000"/>
        </w:rPr>
        <w:t xml:space="preserve">PDAM adalah </w:t>
      </w:r>
      <w:r w:rsidRPr="000E729C">
        <w:rPr>
          <w:rFonts w:ascii="Bookman Old Style" w:hAnsi="Bookman Old Style" w:cs="Arial"/>
          <w:color w:val="000000"/>
          <w:lang w:val="id-ID"/>
        </w:rPr>
        <w:t>Perusahaan Daerah Air Minum Kabupaten Wajo</w:t>
      </w:r>
      <w:r w:rsidR="00A4426B" w:rsidRPr="000E729C">
        <w:rPr>
          <w:rFonts w:ascii="Bookman Old Style" w:hAnsi="Bookman Old Style" w:cs="Arial"/>
          <w:color w:val="000000"/>
          <w:lang w:val="id-ID"/>
        </w:rPr>
        <w:t>.</w:t>
      </w:r>
    </w:p>
    <w:p w:rsidR="00891FC8" w:rsidRPr="000E729C" w:rsidRDefault="00891FC8" w:rsidP="001630F6">
      <w:pPr>
        <w:pStyle w:val="ListParagraph"/>
        <w:numPr>
          <w:ilvl w:val="0"/>
          <w:numId w:val="43"/>
        </w:numPr>
        <w:spacing w:line="360" w:lineRule="auto"/>
        <w:ind w:left="454" w:hanging="454"/>
        <w:jc w:val="both"/>
        <w:rPr>
          <w:rFonts w:ascii="Bookman Old Style" w:eastAsia="Calibri" w:hAnsi="Bookman Old Style"/>
          <w:lang w:val="id-ID"/>
        </w:rPr>
      </w:pPr>
      <w:r w:rsidRPr="000E729C">
        <w:rPr>
          <w:rFonts w:ascii="Bookman Old Style" w:hAnsi="Bookman Old Style" w:cs="Bookman Old Style"/>
        </w:rPr>
        <w:t xml:space="preserve">Penyertaan </w:t>
      </w:r>
      <w:r w:rsidR="00BA6974" w:rsidRPr="000E729C">
        <w:rPr>
          <w:rFonts w:ascii="Bookman Old Style" w:hAnsi="Bookman Old Style" w:cs="Bookman Old Style"/>
        </w:rPr>
        <w:t xml:space="preserve">Modal Daerah </w:t>
      </w:r>
      <w:r w:rsidRPr="000E729C">
        <w:rPr>
          <w:rFonts w:ascii="Bookman Old Style" w:hAnsi="Bookman Old Style" w:cs="Bookman Old Style"/>
        </w:rPr>
        <w:t xml:space="preserve">adalah pengalihan </w:t>
      </w:r>
      <w:r w:rsidR="009D3C64" w:rsidRPr="000E729C">
        <w:rPr>
          <w:rFonts w:ascii="Bookman Old Style" w:hAnsi="Bookman Old Style" w:cs="Bookman Old Style"/>
          <w:lang w:val="id-ID"/>
        </w:rPr>
        <w:t>barang milik daerah dan/atau uang yang semula merupakan</w:t>
      </w:r>
      <w:r w:rsidR="000E012F" w:rsidRPr="000E729C">
        <w:rPr>
          <w:rFonts w:ascii="Bookman Old Style" w:hAnsi="Bookman Old Style" w:cs="Bookman Old Style"/>
          <w:lang w:val="id-ID"/>
        </w:rPr>
        <w:t xml:space="preserve">kekayaan </w:t>
      </w:r>
      <w:r w:rsidRPr="000E729C">
        <w:rPr>
          <w:rFonts w:ascii="Bookman Old Style" w:hAnsi="Bookman Old Style" w:cs="Bookman Old Style"/>
        </w:rPr>
        <w:t xml:space="preserve">daerah yang tidak dipisahkan menjadi kekayaan yang dipisahkan untuk diperhitungkan sebagai modal </w:t>
      </w:r>
      <w:r w:rsidR="000E012F" w:rsidRPr="000E729C">
        <w:rPr>
          <w:rFonts w:ascii="Bookman Old Style" w:hAnsi="Bookman Old Style" w:cs="Bookman Old Style"/>
          <w:lang w:val="id-ID"/>
        </w:rPr>
        <w:t xml:space="preserve">daerah </w:t>
      </w:r>
      <w:r w:rsidRPr="000E729C">
        <w:rPr>
          <w:rFonts w:ascii="Bookman Old Style" w:hAnsi="Bookman Old Style" w:cs="Bookman Old Style"/>
        </w:rPr>
        <w:t xml:space="preserve">pada </w:t>
      </w:r>
      <w:r w:rsidRPr="000E729C">
        <w:rPr>
          <w:rFonts w:ascii="Bookman Old Style" w:hAnsi="Bookman Old Style" w:cs="Bookman Old Style"/>
          <w:lang w:val="id-ID"/>
        </w:rPr>
        <w:t>PDAM.</w:t>
      </w:r>
    </w:p>
    <w:p w:rsidR="00085367" w:rsidRPr="00FB65FE" w:rsidRDefault="00085367" w:rsidP="001630F6">
      <w:pPr>
        <w:pStyle w:val="ListParagraph"/>
        <w:numPr>
          <w:ilvl w:val="0"/>
          <w:numId w:val="43"/>
        </w:numPr>
        <w:spacing w:line="360" w:lineRule="auto"/>
        <w:ind w:left="454" w:hanging="454"/>
        <w:jc w:val="both"/>
        <w:rPr>
          <w:rFonts w:ascii="Bookman Old Style" w:eastAsia="Calibri" w:hAnsi="Bookman Old Style"/>
          <w:lang w:val="id-ID"/>
        </w:rPr>
      </w:pPr>
      <w:r w:rsidRPr="000E729C">
        <w:rPr>
          <w:rFonts w:ascii="Bookman Old Style" w:hAnsi="Bookman Old Style" w:cs="Bookman Old Style"/>
          <w:lang w:val="id-ID"/>
        </w:rPr>
        <w:t>Standar Akuntansi Pemerintahan adalah prinsip-prinsip akuntansi yang diterapkan dalam menyusun dan menyaji</w:t>
      </w:r>
      <w:r w:rsidR="00FB65FE">
        <w:rPr>
          <w:rFonts w:ascii="Bookman Old Style" w:hAnsi="Bookman Old Style" w:cs="Bookman Old Style"/>
          <w:lang w:val="id-ID"/>
        </w:rPr>
        <w:t>kan laporan keuangan pemerintah</w:t>
      </w:r>
      <w:r w:rsidR="00FB65FE">
        <w:rPr>
          <w:rFonts w:ascii="Bookman Old Style" w:hAnsi="Bookman Old Style" w:cs="Bookman Old Style"/>
        </w:rPr>
        <w:t>.</w:t>
      </w:r>
    </w:p>
    <w:p w:rsidR="005F323C" w:rsidRPr="005F323C" w:rsidRDefault="00FB65FE" w:rsidP="001630F6">
      <w:pPr>
        <w:pStyle w:val="ListParagraph"/>
        <w:numPr>
          <w:ilvl w:val="0"/>
          <w:numId w:val="43"/>
        </w:numPr>
        <w:spacing w:line="360" w:lineRule="auto"/>
        <w:ind w:left="454" w:hanging="454"/>
        <w:jc w:val="both"/>
        <w:rPr>
          <w:rFonts w:ascii="Bookman Old Style" w:eastAsia="Calibri" w:hAnsi="Bookman Old Style"/>
          <w:lang w:val="id-ID"/>
        </w:rPr>
      </w:pPr>
      <w:r w:rsidRPr="001926A9">
        <w:rPr>
          <w:rFonts w:ascii="Bookman Old Style" w:hAnsi="Bookman Old Style" w:cs="Bookman Old Style"/>
        </w:rPr>
        <w:t xml:space="preserve">Modal </w:t>
      </w:r>
      <w:r w:rsidR="00815E4A" w:rsidRPr="001926A9">
        <w:rPr>
          <w:rFonts w:ascii="Bookman Old Style" w:hAnsi="Bookman Old Style" w:cs="Bookman Old Style"/>
        </w:rPr>
        <w:t>D</w:t>
      </w:r>
      <w:r w:rsidRPr="001926A9">
        <w:rPr>
          <w:rFonts w:ascii="Bookman Old Style" w:hAnsi="Bookman Old Style" w:cs="Bookman Old Style"/>
        </w:rPr>
        <w:t xml:space="preserve">aerah adalah semua kekayaan atau barang daerah baik yang dimiliki </w:t>
      </w:r>
      <w:proofErr w:type="gramStart"/>
      <w:r w:rsidRPr="001926A9">
        <w:rPr>
          <w:rFonts w:ascii="Bookman Old Style" w:hAnsi="Bookman Old Style" w:cs="Bookman Old Style"/>
        </w:rPr>
        <w:t>atau  dikuasai</w:t>
      </w:r>
      <w:proofErr w:type="gramEnd"/>
      <w:r w:rsidRPr="001926A9">
        <w:rPr>
          <w:rFonts w:ascii="Bookman Old Style" w:hAnsi="Bookman Old Style" w:cs="Bookman Old Style"/>
        </w:rPr>
        <w:t xml:space="preserve"> oleh pemerintah daerah yang berwujud maupun yang tidak berwujud, yang bergerak maupun yang tidak bergerak beserta bagian-bagiannya ataupun yang merupakan satuan tertentu yang dapat dinilai, dihitung, diukur atau ditimbang.</w:t>
      </w:r>
    </w:p>
    <w:p w:rsidR="00FB65FE" w:rsidRPr="00DD5136" w:rsidRDefault="005F323C" w:rsidP="007622C9">
      <w:pPr>
        <w:pStyle w:val="ListParagraph"/>
        <w:numPr>
          <w:ilvl w:val="0"/>
          <w:numId w:val="43"/>
        </w:numPr>
        <w:spacing w:after="120" w:line="360" w:lineRule="auto"/>
        <w:ind w:left="454" w:hanging="454"/>
        <w:jc w:val="both"/>
        <w:rPr>
          <w:rFonts w:ascii="Bookman Old Style" w:eastAsia="Calibri" w:hAnsi="Bookman Old Style"/>
          <w:lang w:val="id-ID"/>
        </w:rPr>
      </w:pPr>
      <w:r w:rsidRPr="005F323C">
        <w:rPr>
          <w:rFonts w:ascii="Bookman Old Style" w:hAnsi="Bookman Old Style"/>
          <w:kern w:val="24"/>
        </w:rPr>
        <w:t xml:space="preserve">Penatausahaan adalah rangkaian kegiatan yang meliputi pembukuan, inventarisasi, dan pelaporan barang milik daerah sesuai dengan ketentuan </w:t>
      </w:r>
      <w:r w:rsidRPr="005F323C">
        <w:rPr>
          <w:rFonts w:ascii="Bookman Old Style" w:hAnsi="Bookman Old Style"/>
          <w:kern w:val="24"/>
          <w:lang w:val="id-ID"/>
        </w:rPr>
        <w:t>p</w:t>
      </w:r>
      <w:r w:rsidRPr="005F323C">
        <w:rPr>
          <w:rFonts w:ascii="Bookman Old Style" w:hAnsi="Bookman Old Style"/>
          <w:kern w:val="24"/>
        </w:rPr>
        <w:t>eraturan perundang-undangan</w:t>
      </w:r>
      <w:r w:rsidRPr="005F323C">
        <w:rPr>
          <w:rFonts w:ascii="Bookman Old Style" w:hAnsi="Bookman Old Style"/>
          <w:kern w:val="24"/>
          <w:lang w:val="id-ID"/>
        </w:rPr>
        <w:t>.</w:t>
      </w:r>
    </w:p>
    <w:p w:rsidR="00891FC8" w:rsidRPr="000E729C" w:rsidRDefault="00891FC8" w:rsidP="001630F6">
      <w:pPr>
        <w:spacing w:before="240" w:line="360" w:lineRule="auto"/>
        <w:jc w:val="center"/>
        <w:rPr>
          <w:rFonts w:ascii="Bookman Old Style" w:eastAsia="Calibri" w:hAnsi="Bookman Old Style"/>
          <w:lang w:val="id-ID"/>
        </w:rPr>
      </w:pPr>
      <w:r w:rsidRPr="000E729C">
        <w:rPr>
          <w:rFonts w:ascii="Bookman Old Style" w:eastAsia="Calibri" w:hAnsi="Bookman Old Style"/>
          <w:lang w:val="id-ID"/>
        </w:rPr>
        <w:t>BAB II</w:t>
      </w:r>
    </w:p>
    <w:p w:rsidR="00891FC8" w:rsidRPr="000E729C" w:rsidRDefault="00281200" w:rsidP="007622C9">
      <w:pPr>
        <w:spacing w:after="120" w:line="360" w:lineRule="auto"/>
        <w:jc w:val="center"/>
        <w:rPr>
          <w:rFonts w:ascii="Bookman Old Style" w:eastAsia="Calibri" w:hAnsi="Bookman Old Style"/>
          <w:lang w:val="id-ID"/>
        </w:rPr>
      </w:pPr>
      <w:r w:rsidRPr="000E729C">
        <w:rPr>
          <w:rFonts w:ascii="Bookman Old Style" w:eastAsia="Calibri" w:hAnsi="Bookman Old Style"/>
          <w:lang w:val="id-ID"/>
        </w:rPr>
        <w:t>A</w:t>
      </w:r>
      <w:r w:rsidR="00BA6974">
        <w:rPr>
          <w:rFonts w:ascii="Bookman Old Style" w:eastAsia="Calibri" w:hAnsi="Bookman Old Style"/>
        </w:rPr>
        <w:t>S</w:t>
      </w:r>
      <w:r w:rsidRPr="000E729C">
        <w:rPr>
          <w:rFonts w:ascii="Bookman Old Style" w:eastAsia="Calibri" w:hAnsi="Bookman Old Style"/>
          <w:lang w:val="id-ID"/>
        </w:rPr>
        <w:t xml:space="preserve">AS, </w:t>
      </w:r>
      <w:r w:rsidR="00891FC8" w:rsidRPr="000E729C">
        <w:rPr>
          <w:rFonts w:ascii="Bookman Old Style" w:eastAsia="Calibri" w:hAnsi="Bookman Old Style"/>
          <w:lang w:val="id-ID"/>
        </w:rPr>
        <w:t>MAKSUD DAN TUJUAN</w:t>
      </w:r>
    </w:p>
    <w:p w:rsidR="00B03333" w:rsidRPr="00B03333" w:rsidRDefault="00891FC8" w:rsidP="007622C9">
      <w:pPr>
        <w:spacing w:before="120" w:after="120" w:line="360" w:lineRule="auto"/>
        <w:jc w:val="center"/>
        <w:rPr>
          <w:rFonts w:ascii="Bookman Old Style" w:eastAsia="Calibri" w:hAnsi="Bookman Old Style"/>
        </w:rPr>
      </w:pPr>
      <w:r w:rsidRPr="000E729C">
        <w:rPr>
          <w:rFonts w:ascii="Bookman Old Style" w:eastAsia="Calibri" w:hAnsi="Bookman Old Style"/>
          <w:lang w:val="id-ID"/>
        </w:rPr>
        <w:t>Pasal 2</w:t>
      </w:r>
    </w:p>
    <w:p w:rsidR="00281200" w:rsidRPr="000E729C" w:rsidRDefault="00281200" w:rsidP="001630F6">
      <w:pPr>
        <w:spacing w:line="360" w:lineRule="auto"/>
        <w:jc w:val="both"/>
        <w:rPr>
          <w:rFonts w:ascii="Bookman Old Style" w:hAnsi="Bookman Old Style" w:cs="BookmanOldStyle"/>
          <w:lang w:val="id-ID"/>
        </w:rPr>
      </w:pPr>
      <w:r w:rsidRPr="000E729C">
        <w:rPr>
          <w:rFonts w:ascii="Bookman Old Style" w:hAnsi="Bookman Old Style" w:cs="BookmanOldStyle"/>
          <w:lang w:val="id-ID"/>
        </w:rPr>
        <w:t xml:space="preserve">Penyertaan modal </w:t>
      </w:r>
      <w:r w:rsidR="00944DD8">
        <w:rPr>
          <w:rFonts w:ascii="Bookman Old Style" w:hAnsi="Bookman Old Style" w:cs="BookmanOldStyle"/>
        </w:rPr>
        <w:t xml:space="preserve">pemerintah </w:t>
      </w:r>
      <w:r w:rsidR="008D0B20" w:rsidRPr="000E729C">
        <w:rPr>
          <w:rFonts w:ascii="Bookman Old Style" w:hAnsi="Bookman Old Style" w:cs="BookmanOldStyle"/>
          <w:lang w:val="id-ID"/>
        </w:rPr>
        <w:t xml:space="preserve">daerah </w:t>
      </w:r>
      <w:r w:rsidRPr="000E729C">
        <w:rPr>
          <w:rFonts w:ascii="Bookman Old Style" w:hAnsi="Bookman Old Style" w:cs="BookmanOldStyle"/>
          <w:lang w:val="id-ID"/>
        </w:rPr>
        <w:t>dilaksanakan dengan berdasarkan asas :</w:t>
      </w:r>
    </w:p>
    <w:p w:rsidR="00F35827" w:rsidRPr="000E729C" w:rsidRDefault="00281200" w:rsidP="001630F6">
      <w:pPr>
        <w:pStyle w:val="ListParagraph"/>
        <w:numPr>
          <w:ilvl w:val="4"/>
          <w:numId w:val="38"/>
        </w:numPr>
        <w:autoSpaceDE w:val="0"/>
        <w:autoSpaceDN w:val="0"/>
        <w:adjustRightInd w:val="0"/>
        <w:spacing w:line="360" w:lineRule="auto"/>
        <w:ind w:left="397" w:hanging="397"/>
        <w:rPr>
          <w:rFonts w:ascii="Bookman Old Style" w:hAnsi="Bookman Old Style" w:cs="BookmanOldStyle"/>
          <w:lang w:val="id-ID"/>
        </w:rPr>
      </w:pPr>
      <w:r w:rsidRPr="000E729C">
        <w:rPr>
          <w:rFonts w:ascii="Bookman Old Style" w:hAnsi="Bookman Old Style" w:cs="BookmanOldStyle"/>
          <w:lang w:val="id-ID"/>
        </w:rPr>
        <w:t>kepastian hukum;</w:t>
      </w:r>
    </w:p>
    <w:p w:rsidR="00F35827" w:rsidRPr="000E729C" w:rsidRDefault="00281200" w:rsidP="001630F6">
      <w:pPr>
        <w:pStyle w:val="ListParagraph"/>
        <w:numPr>
          <w:ilvl w:val="4"/>
          <w:numId w:val="38"/>
        </w:numPr>
        <w:autoSpaceDE w:val="0"/>
        <w:autoSpaceDN w:val="0"/>
        <w:adjustRightInd w:val="0"/>
        <w:spacing w:line="360" w:lineRule="auto"/>
        <w:ind w:left="397" w:hanging="397"/>
        <w:rPr>
          <w:rFonts w:ascii="Bookman Old Style" w:hAnsi="Bookman Old Style" w:cs="BookmanOldStyle"/>
          <w:lang w:val="id-ID"/>
        </w:rPr>
      </w:pPr>
      <w:r w:rsidRPr="000E729C">
        <w:rPr>
          <w:rFonts w:ascii="Bookman Old Style" w:hAnsi="Bookman Old Style" w:cs="BookmanOldStyle"/>
          <w:lang w:val="id-ID"/>
        </w:rPr>
        <w:t>akuntabilitas;</w:t>
      </w:r>
    </w:p>
    <w:p w:rsidR="00F35827" w:rsidRPr="000E729C" w:rsidRDefault="00281200" w:rsidP="001630F6">
      <w:pPr>
        <w:pStyle w:val="ListParagraph"/>
        <w:numPr>
          <w:ilvl w:val="4"/>
          <w:numId w:val="38"/>
        </w:numPr>
        <w:autoSpaceDE w:val="0"/>
        <w:autoSpaceDN w:val="0"/>
        <w:adjustRightInd w:val="0"/>
        <w:spacing w:line="360" w:lineRule="auto"/>
        <w:ind w:left="397" w:hanging="397"/>
        <w:jc w:val="both"/>
        <w:rPr>
          <w:rFonts w:ascii="Bookman Old Style" w:hAnsi="Bookman Old Style" w:cs="BookmanOldStyle"/>
          <w:lang w:val="id-ID"/>
        </w:rPr>
      </w:pPr>
      <w:r w:rsidRPr="000E729C">
        <w:rPr>
          <w:rFonts w:ascii="Bookman Old Style" w:hAnsi="Bookman Old Style" w:cs="BookmanOldStyle"/>
          <w:lang w:val="id-ID"/>
        </w:rPr>
        <w:t>kepastian nilai;</w:t>
      </w:r>
    </w:p>
    <w:p w:rsidR="00281200" w:rsidRPr="000E729C" w:rsidRDefault="00CC7532" w:rsidP="001630F6">
      <w:pPr>
        <w:pStyle w:val="ListParagraph"/>
        <w:numPr>
          <w:ilvl w:val="4"/>
          <w:numId w:val="38"/>
        </w:numPr>
        <w:autoSpaceDE w:val="0"/>
        <w:autoSpaceDN w:val="0"/>
        <w:adjustRightInd w:val="0"/>
        <w:spacing w:line="360" w:lineRule="auto"/>
        <w:ind w:left="397" w:hanging="397"/>
        <w:jc w:val="both"/>
        <w:rPr>
          <w:rFonts w:ascii="Bookman Old Style" w:hAnsi="Bookman Old Style" w:cs="BookmanOldStyle"/>
          <w:lang w:val="id-ID"/>
        </w:rPr>
      </w:pPr>
      <w:r w:rsidRPr="000E729C">
        <w:rPr>
          <w:rFonts w:ascii="Bookman Old Style" w:hAnsi="Bookman Old Style" w:cs="BookmanOldStyle"/>
          <w:lang w:val="id-ID"/>
        </w:rPr>
        <w:t>efisiensi;</w:t>
      </w:r>
    </w:p>
    <w:p w:rsidR="00F42C5F" w:rsidRPr="00DD5136" w:rsidRDefault="00CC7532" w:rsidP="007622C9">
      <w:pPr>
        <w:pStyle w:val="ListParagraph"/>
        <w:numPr>
          <w:ilvl w:val="4"/>
          <w:numId w:val="38"/>
        </w:numPr>
        <w:autoSpaceDE w:val="0"/>
        <w:autoSpaceDN w:val="0"/>
        <w:adjustRightInd w:val="0"/>
        <w:spacing w:after="120" w:line="360" w:lineRule="auto"/>
        <w:ind w:left="397" w:hanging="397"/>
        <w:jc w:val="both"/>
        <w:rPr>
          <w:rFonts w:ascii="Bookman Old Style" w:hAnsi="Bookman Old Style" w:cs="BookmanOldStyle"/>
          <w:lang w:val="id-ID"/>
        </w:rPr>
      </w:pPr>
      <w:r w:rsidRPr="000E729C">
        <w:rPr>
          <w:rFonts w:ascii="Bookman Old Style" w:hAnsi="Bookman Old Style" w:cs="BookmanOldStyle"/>
          <w:lang w:val="id-ID"/>
        </w:rPr>
        <w:t>efektivitas.</w:t>
      </w:r>
    </w:p>
    <w:p w:rsidR="00E34FBE" w:rsidRDefault="00E34FBE" w:rsidP="007622C9">
      <w:pPr>
        <w:autoSpaceDE w:val="0"/>
        <w:autoSpaceDN w:val="0"/>
        <w:adjustRightInd w:val="0"/>
        <w:spacing w:after="120" w:line="360" w:lineRule="auto"/>
        <w:jc w:val="center"/>
        <w:rPr>
          <w:rFonts w:ascii="Bookman Old Style" w:hAnsi="Bookman Old Style" w:cs="BookmanOldStyle"/>
          <w:lang w:val="en-ID"/>
        </w:rPr>
      </w:pPr>
    </w:p>
    <w:p w:rsidR="00E34FBE" w:rsidRDefault="00E34FBE" w:rsidP="007622C9">
      <w:pPr>
        <w:autoSpaceDE w:val="0"/>
        <w:autoSpaceDN w:val="0"/>
        <w:adjustRightInd w:val="0"/>
        <w:spacing w:after="120" w:line="360" w:lineRule="auto"/>
        <w:jc w:val="center"/>
        <w:rPr>
          <w:rFonts w:ascii="Bookman Old Style" w:hAnsi="Bookman Old Style" w:cs="BookmanOldStyle"/>
          <w:lang w:val="en-ID"/>
        </w:rPr>
      </w:pPr>
    </w:p>
    <w:p w:rsidR="00281200" w:rsidRPr="000E729C" w:rsidRDefault="00281200" w:rsidP="007622C9">
      <w:pPr>
        <w:autoSpaceDE w:val="0"/>
        <w:autoSpaceDN w:val="0"/>
        <w:adjustRightInd w:val="0"/>
        <w:spacing w:after="120" w:line="360" w:lineRule="auto"/>
        <w:jc w:val="center"/>
        <w:rPr>
          <w:rFonts w:ascii="Bookman Old Style" w:hAnsi="Bookman Old Style" w:cs="BookmanOldStyle"/>
          <w:lang w:val="id-ID"/>
        </w:rPr>
      </w:pPr>
      <w:r w:rsidRPr="000E729C">
        <w:rPr>
          <w:rFonts w:ascii="Bookman Old Style" w:hAnsi="Bookman Old Style" w:cs="BookmanOldStyle"/>
          <w:lang w:val="id-ID"/>
        </w:rPr>
        <w:lastRenderedPageBreak/>
        <w:t>Pasal 3</w:t>
      </w:r>
    </w:p>
    <w:p w:rsidR="005F323C" w:rsidRPr="00DD5136" w:rsidRDefault="00D30999" w:rsidP="007622C9">
      <w:pPr>
        <w:pStyle w:val="ListParagraph"/>
        <w:numPr>
          <w:ilvl w:val="0"/>
          <w:numId w:val="29"/>
        </w:numPr>
        <w:autoSpaceDE w:val="0"/>
        <w:autoSpaceDN w:val="0"/>
        <w:adjustRightInd w:val="0"/>
        <w:spacing w:after="120" w:line="360" w:lineRule="auto"/>
        <w:ind w:left="397" w:hanging="397"/>
        <w:jc w:val="both"/>
        <w:rPr>
          <w:rFonts w:ascii="Bookman Old Style" w:hAnsi="Bookman Old Style" w:cs="BookmanOldStyle"/>
          <w:lang w:val="id-ID"/>
        </w:rPr>
      </w:pPr>
      <w:r>
        <w:rPr>
          <w:rFonts w:ascii="Bookman Old Style" w:hAnsi="Bookman Old Style" w:cs="BookmanOldStyle"/>
        </w:rPr>
        <w:t xml:space="preserve">Penyertaan Modal </w:t>
      </w:r>
      <w:r w:rsidR="00944DD8">
        <w:rPr>
          <w:rFonts w:ascii="Bookman Old Style" w:hAnsi="Bookman Old Style" w:cs="BookmanOldStyle"/>
        </w:rPr>
        <w:t xml:space="preserve">Pemerintah </w:t>
      </w:r>
      <w:r>
        <w:rPr>
          <w:rFonts w:ascii="Bookman Old Style" w:hAnsi="Bookman Old Style" w:cs="BookmanOldStyle"/>
        </w:rPr>
        <w:t xml:space="preserve">Daerah dimaksudkan untuk mendapatkan manfaat ekonomi, sosial dan landasan hukum bagi pemerintah daerah dalam penyertaan modal daerah </w:t>
      </w:r>
      <w:r w:rsidR="00281200" w:rsidRPr="000E729C">
        <w:rPr>
          <w:rFonts w:ascii="Bookman Old Style" w:hAnsi="Bookman Old Style" w:cs="BookmanOldStyle"/>
          <w:lang w:val="id-ID"/>
        </w:rPr>
        <w:t>pada PDAM.</w:t>
      </w:r>
    </w:p>
    <w:p w:rsidR="00D30999" w:rsidRPr="00DD5136" w:rsidRDefault="00D30999" w:rsidP="007622C9">
      <w:pPr>
        <w:autoSpaceDE w:val="0"/>
        <w:autoSpaceDN w:val="0"/>
        <w:adjustRightInd w:val="0"/>
        <w:spacing w:after="120" w:line="360" w:lineRule="auto"/>
        <w:jc w:val="center"/>
        <w:rPr>
          <w:rFonts w:ascii="Bookman Old Style" w:hAnsi="Bookman Old Style" w:cs="BookmanOldStyle"/>
        </w:rPr>
      </w:pPr>
      <w:r>
        <w:rPr>
          <w:rFonts w:ascii="Bookman Old Style" w:hAnsi="Bookman Old Style" w:cs="BookmanOldStyle"/>
          <w:lang w:val="id-ID"/>
        </w:rPr>
        <w:t xml:space="preserve">Pasal </w:t>
      </w:r>
      <w:r>
        <w:rPr>
          <w:rFonts w:ascii="Bookman Old Style" w:hAnsi="Bookman Old Style" w:cs="BookmanOldStyle"/>
        </w:rPr>
        <w:t>4</w:t>
      </w:r>
    </w:p>
    <w:p w:rsidR="00DD5136" w:rsidRPr="00DD5136" w:rsidRDefault="00D30999" w:rsidP="00DD5136">
      <w:pPr>
        <w:pStyle w:val="ListParagraph"/>
        <w:autoSpaceDE w:val="0"/>
        <w:autoSpaceDN w:val="0"/>
        <w:adjustRightInd w:val="0"/>
        <w:spacing w:line="360" w:lineRule="auto"/>
        <w:ind w:left="0"/>
        <w:jc w:val="both"/>
        <w:rPr>
          <w:rFonts w:ascii="Bookman Old Style" w:hAnsi="Bookman Old Style" w:cs="BookmanOldStyle"/>
        </w:rPr>
      </w:pPr>
      <w:r>
        <w:rPr>
          <w:rFonts w:ascii="Bookman Old Style" w:hAnsi="Bookman Old Style" w:cs="BookmanOldStyle"/>
        </w:rPr>
        <w:t xml:space="preserve">Penyertaan Modal </w:t>
      </w:r>
      <w:r w:rsidR="00944DD8">
        <w:rPr>
          <w:rFonts w:ascii="Bookman Old Style" w:hAnsi="Bookman Old Style" w:cs="BookmanOldStyle"/>
        </w:rPr>
        <w:t xml:space="preserve">Pemerintah </w:t>
      </w:r>
      <w:r w:rsidR="0012242D">
        <w:rPr>
          <w:rFonts w:ascii="Bookman Old Style" w:hAnsi="Bookman Old Style" w:cs="BookmanOldStyle"/>
        </w:rPr>
        <w:t xml:space="preserve">Daerah </w:t>
      </w:r>
      <w:proofErr w:type="gramStart"/>
      <w:r>
        <w:rPr>
          <w:rFonts w:ascii="Bookman Old Style" w:hAnsi="Bookman Old Style" w:cs="BookmanOldStyle"/>
        </w:rPr>
        <w:t>bertujuan :</w:t>
      </w:r>
      <w:proofErr w:type="gramEnd"/>
      <w:r>
        <w:rPr>
          <w:rFonts w:ascii="Bookman Old Style" w:hAnsi="Bookman Old Style" w:cs="BookmanOldStyle"/>
        </w:rPr>
        <w:t xml:space="preserve"> </w:t>
      </w:r>
    </w:p>
    <w:p w:rsidR="00944DD8" w:rsidRPr="00944DD8" w:rsidRDefault="00BA6974" w:rsidP="00DD5136">
      <w:pPr>
        <w:pStyle w:val="ListParagraph"/>
        <w:numPr>
          <w:ilvl w:val="0"/>
          <w:numId w:val="46"/>
        </w:numPr>
        <w:autoSpaceDE w:val="0"/>
        <w:autoSpaceDN w:val="0"/>
        <w:adjustRightInd w:val="0"/>
        <w:spacing w:line="360" w:lineRule="auto"/>
        <w:ind w:left="567" w:hanging="567"/>
        <w:contextualSpacing w:val="0"/>
        <w:jc w:val="both"/>
        <w:rPr>
          <w:rFonts w:ascii="Bookman Old Style" w:hAnsi="Bookman Old Style" w:cs="BookmanOldStyle"/>
          <w:lang w:val="id-ID"/>
        </w:rPr>
      </w:pPr>
      <w:proofErr w:type="gramStart"/>
      <w:r>
        <w:rPr>
          <w:rFonts w:ascii="Bookman Old Style" w:hAnsi="Bookman Old Style" w:cs="BookmanOldStyle"/>
        </w:rPr>
        <w:t>untuk</w:t>
      </w:r>
      <w:proofErr w:type="gramEnd"/>
      <w:r>
        <w:rPr>
          <w:rFonts w:ascii="Bookman Old Style" w:hAnsi="Bookman Old Style" w:cs="BookmanOldStyle"/>
        </w:rPr>
        <w:t xml:space="preserve"> </w:t>
      </w:r>
      <w:r w:rsidR="00944DD8">
        <w:rPr>
          <w:rFonts w:ascii="Bookman Old Style" w:hAnsi="Bookman Old Style" w:cs="BookmanOldStyle"/>
        </w:rPr>
        <w:t>penyelesaian utang PDAM kepada Pemerintah berdasarkan hibah non kas dari Pemerintah kepada Pemrintah Daerah.</w:t>
      </w:r>
    </w:p>
    <w:p w:rsidR="00C42EB1" w:rsidRPr="00C42EB1" w:rsidRDefault="00F5555C" w:rsidP="00DD5136">
      <w:pPr>
        <w:pStyle w:val="ListParagraph"/>
        <w:numPr>
          <w:ilvl w:val="0"/>
          <w:numId w:val="46"/>
        </w:numPr>
        <w:autoSpaceDE w:val="0"/>
        <w:autoSpaceDN w:val="0"/>
        <w:adjustRightInd w:val="0"/>
        <w:spacing w:line="360" w:lineRule="auto"/>
        <w:ind w:left="567" w:hanging="567"/>
        <w:contextualSpacing w:val="0"/>
        <w:jc w:val="both"/>
        <w:rPr>
          <w:rFonts w:ascii="Bookman Old Style" w:hAnsi="Bookman Old Style" w:cs="BookmanOldStyle"/>
          <w:lang w:val="id-ID"/>
        </w:rPr>
      </w:pPr>
      <w:r w:rsidRPr="00F5555C">
        <w:rPr>
          <w:rFonts w:ascii="Bookman Old Style" w:hAnsi="Bookman Old Style" w:cs="BookmanOldStyle"/>
          <w:lang w:val="id-ID"/>
        </w:rPr>
        <w:t xml:space="preserve">memperkuat struktur </w:t>
      </w:r>
      <w:r w:rsidR="00C42EB1">
        <w:rPr>
          <w:rFonts w:ascii="Bookman Old Style" w:hAnsi="Bookman Old Style" w:cs="BookmanOldStyle"/>
        </w:rPr>
        <w:t>modal;</w:t>
      </w:r>
    </w:p>
    <w:p w:rsidR="00F5555C" w:rsidRDefault="00C42EB1" w:rsidP="00DD5136">
      <w:pPr>
        <w:pStyle w:val="ListParagraph"/>
        <w:numPr>
          <w:ilvl w:val="0"/>
          <w:numId w:val="46"/>
        </w:numPr>
        <w:autoSpaceDE w:val="0"/>
        <w:autoSpaceDN w:val="0"/>
        <w:adjustRightInd w:val="0"/>
        <w:spacing w:line="360" w:lineRule="auto"/>
        <w:ind w:left="567" w:hanging="567"/>
        <w:contextualSpacing w:val="0"/>
        <w:jc w:val="both"/>
        <w:rPr>
          <w:rFonts w:ascii="Bookman Old Style" w:hAnsi="Bookman Old Style" w:cs="BookmanOldStyle"/>
          <w:lang w:val="id-ID"/>
        </w:rPr>
      </w:pPr>
      <w:r>
        <w:rPr>
          <w:rFonts w:ascii="Bookman Old Style" w:hAnsi="Bookman Old Style" w:cs="BookmanOldStyle"/>
        </w:rPr>
        <w:t>meningkatkan pertumbuhan ekonomi dan pelayanan sosial</w:t>
      </w:r>
      <w:r w:rsidR="00F5555C" w:rsidRPr="00F5555C">
        <w:rPr>
          <w:rFonts w:ascii="Bookman Old Style" w:hAnsi="Bookman Old Style" w:cs="BookmanOldStyle"/>
          <w:lang w:val="id-ID"/>
        </w:rPr>
        <w:t>;</w:t>
      </w:r>
    </w:p>
    <w:p w:rsidR="00DD5136" w:rsidRPr="00856AA6" w:rsidRDefault="00C42EB1" w:rsidP="007622C9">
      <w:pPr>
        <w:pStyle w:val="ListParagraph"/>
        <w:numPr>
          <w:ilvl w:val="0"/>
          <w:numId w:val="46"/>
        </w:numPr>
        <w:autoSpaceDE w:val="0"/>
        <w:autoSpaceDN w:val="0"/>
        <w:adjustRightInd w:val="0"/>
        <w:spacing w:after="120" w:line="360" w:lineRule="auto"/>
        <w:ind w:left="567" w:hanging="567"/>
        <w:contextualSpacing w:val="0"/>
        <w:jc w:val="both"/>
        <w:rPr>
          <w:rFonts w:ascii="Bookman Old Style" w:hAnsi="Bookman Old Style" w:cs="BookmanOldStyle"/>
          <w:lang w:val="id-ID"/>
        </w:rPr>
      </w:pPr>
      <w:proofErr w:type="gramStart"/>
      <w:r>
        <w:rPr>
          <w:rFonts w:ascii="Bookman Old Style" w:hAnsi="Bookman Old Style" w:cs="BookmanOldStyle"/>
        </w:rPr>
        <w:t>meningkatkan</w:t>
      </w:r>
      <w:proofErr w:type="gramEnd"/>
      <w:r>
        <w:rPr>
          <w:rFonts w:ascii="Bookman Old Style" w:hAnsi="Bookman Old Style" w:cs="BookmanOldStyle"/>
        </w:rPr>
        <w:t xml:space="preserve"> pendapatan asli daerah</w:t>
      </w:r>
      <w:r w:rsidR="00944DD8">
        <w:rPr>
          <w:rFonts w:ascii="Bookman Old Style" w:hAnsi="Bookman Old Style" w:cs="BookmanOldStyle"/>
        </w:rPr>
        <w:t>.</w:t>
      </w:r>
    </w:p>
    <w:p w:rsidR="00DD7B2F" w:rsidRDefault="00DD7B2F" w:rsidP="001630F6">
      <w:pPr>
        <w:pStyle w:val="ListParagraph"/>
        <w:autoSpaceDE w:val="0"/>
        <w:autoSpaceDN w:val="0"/>
        <w:adjustRightInd w:val="0"/>
        <w:spacing w:line="360" w:lineRule="auto"/>
        <w:ind w:left="0"/>
        <w:contextualSpacing w:val="0"/>
        <w:jc w:val="center"/>
        <w:rPr>
          <w:rFonts w:ascii="Bookman Old Style" w:eastAsia="Calibri" w:hAnsi="Bookman Old Style"/>
        </w:rPr>
      </w:pPr>
      <w:r w:rsidRPr="000E729C">
        <w:rPr>
          <w:rFonts w:ascii="Bookman Old Style" w:eastAsia="Calibri" w:hAnsi="Bookman Old Style"/>
          <w:lang w:val="id-ID"/>
        </w:rPr>
        <w:t>BAB III</w:t>
      </w:r>
    </w:p>
    <w:p w:rsidR="00DD7B2F" w:rsidRDefault="00DD7B2F" w:rsidP="007622C9">
      <w:pPr>
        <w:pStyle w:val="ListParagraph"/>
        <w:autoSpaceDE w:val="0"/>
        <w:autoSpaceDN w:val="0"/>
        <w:adjustRightInd w:val="0"/>
        <w:spacing w:after="120" w:line="360" w:lineRule="auto"/>
        <w:ind w:left="0"/>
        <w:contextualSpacing w:val="0"/>
        <w:jc w:val="center"/>
        <w:rPr>
          <w:rFonts w:ascii="Bookman Old Style" w:eastAsia="Calibri" w:hAnsi="Bookman Old Style"/>
        </w:rPr>
      </w:pPr>
      <w:r>
        <w:rPr>
          <w:rFonts w:ascii="Bookman Old Style" w:eastAsia="Calibri" w:hAnsi="Bookman Old Style"/>
        </w:rPr>
        <w:t>PRINSIP</w:t>
      </w:r>
    </w:p>
    <w:p w:rsidR="00DD7B2F" w:rsidRPr="00DD5136" w:rsidRDefault="00DD7B2F" w:rsidP="007622C9">
      <w:pPr>
        <w:autoSpaceDE w:val="0"/>
        <w:autoSpaceDN w:val="0"/>
        <w:adjustRightInd w:val="0"/>
        <w:spacing w:after="120" w:line="360" w:lineRule="auto"/>
        <w:jc w:val="center"/>
        <w:rPr>
          <w:rFonts w:ascii="Bookman Old Style" w:hAnsi="Bookman Old Style" w:cs="BookmanOldStyle"/>
        </w:rPr>
      </w:pPr>
      <w:r>
        <w:rPr>
          <w:rFonts w:ascii="Bookman Old Style" w:hAnsi="Bookman Old Style" w:cs="BookmanOldStyle"/>
          <w:lang w:val="id-ID"/>
        </w:rPr>
        <w:t xml:space="preserve">Pasal </w:t>
      </w:r>
      <w:r w:rsidR="001B456E">
        <w:rPr>
          <w:rFonts w:ascii="Bookman Old Style" w:hAnsi="Bookman Old Style" w:cs="BookmanOldStyle"/>
        </w:rPr>
        <w:t>5</w:t>
      </w:r>
    </w:p>
    <w:p w:rsidR="00DD7B2F" w:rsidRDefault="00DD7B2F" w:rsidP="001630F6">
      <w:pPr>
        <w:pStyle w:val="ListParagraph"/>
        <w:numPr>
          <w:ilvl w:val="0"/>
          <w:numId w:val="49"/>
        </w:numPr>
        <w:autoSpaceDE w:val="0"/>
        <w:autoSpaceDN w:val="0"/>
        <w:adjustRightInd w:val="0"/>
        <w:spacing w:line="360" w:lineRule="auto"/>
        <w:ind w:left="360"/>
        <w:contextualSpacing w:val="0"/>
        <w:jc w:val="both"/>
        <w:rPr>
          <w:rFonts w:ascii="Bookman Old Style" w:eastAsia="Calibri" w:hAnsi="Bookman Old Style"/>
        </w:rPr>
      </w:pPr>
      <w:r>
        <w:rPr>
          <w:rFonts w:ascii="Bookman Old Style" w:eastAsia="Calibri" w:hAnsi="Bookman Old Style"/>
        </w:rPr>
        <w:t>Penyertaan Modal Pemerintah Daerah</w:t>
      </w:r>
      <w:r w:rsidR="00D13D14">
        <w:rPr>
          <w:rFonts w:ascii="Bookman Old Style" w:eastAsia="Calibri" w:hAnsi="Bookman Old Style"/>
        </w:rPr>
        <w:t xml:space="preserve"> pada PDAM </w:t>
      </w:r>
      <w:r>
        <w:rPr>
          <w:rFonts w:ascii="Bookman Old Style" w:eastAsia="Calibri" w:hAnsi="Bookman Old Style"/>
        </w:rPr>
        <w:t>dilakukan dalam rangka pendirian, pengembangan dan peningkatan kinerja PDAM.</w:t>
      </w:r>
    </w:p>
    <w:p w:rsidR="00DD7B2F" w:rsidRDefault="00C27755" w:rsidP="001630F6">
      <w:pPr>
        <w:pStyle w:val="ListParagraph"/>
        <w:numPr>
          <w:ilvl w:val="0"/>
          <w:numId w:val="49"/>
        </w:numPr>
        <w:autoSpaceDE w:val="0"/>
        <w:autoSpaceDN w:val="0"/>
        <w:adjustRightInd w:val="0"/>
        <w:spacing w:line="360" w:lineRule="auto"/>
        <w:ind w:left="360"/>
        <w:contextualSpacing w:val="0"/>
        <w:jc w:val="both"/>
        <w:rPr>
          <w:rFonts w:ascii="Bookman Old Style" w:eastAsia="Calibri" w:hAnsi="Bookman Old Style"/>
        </w:rPr>
      </w:pPr>
      <w:r>
        <w:rPr>
          <w:rFonts w:ascii="Bookman Old Style" w:eastAsia="Calibri" w:hAnsi="Bookman Old Style"/>
        </w:rPr>
        <w:t xml:space="preserve">Penyertaan Modal </w:t>
      </w:r>
      <w:r w:rsidR="00477EF8">
        <w:rPr>
          <w:rFonts w:ascii="Bookman Old Style" w:eastAsia="Calibri" w:hAnsi="Bookman Old Style"/>
        </w:rPr>
        <w:t xml:space="preserve">Pemerintah </w:t>
      </w:r>
      <w:r>
        <w:rPr>
          <w:rFonts w:ascii="Bookman Old Style" w:eastAsia="Calibri" w:hAnsi="Bookman Old Style"/>
        </w:rPr>
        <w:t>Daerah sebagaimana dimaksud pada ayat (1) dilakukan</w:t>
      </w:r>
      <w:r w:rsidR="00D13D14">
        <w:rPr>
          <w:rFonts w:ascii="Bookman Old Style" w:eastAsia="Calibri" w:hAnsi="Bookman Old Style"/>
        </w:rPr>
        <w:t xml:space="preserve"> dengan</w:t>
      </w:r>
      <w:r>
        <w:rPr>
          <w:rFonts w:ascii="Bookman Old Style" w:eastAsia="Calibri" w:hAnsi="Bookman Old Style"/>
        </w:rPr>
        <w:t xml:space="preserve"> pertimbangan :</w:t>
      </w:r>
    </w:p>
    <w:p w:rsidR="00C27755" w:rsidRDefault="00C27755" w:rsidP="001630F6">
      <w:pPr>
        <w:pStyle w:val="ListParagraph"/>
        <w:numPr>
          <w:ilvl w:val="4"/>
          <w:numId w:val="21"/>
        </w:numPr>
        <w:tabs>
          <w:tab w:val="clear" w:pos="3600"/>
        </w:tabs>
        <w:autoSpaceDE w:val="0"/>
        <w:autoSpaceDN w:val="0"/>
        <w:adjustRightInd w:val="0"/>
        <w:spacing w:line="360" w:lineRule="auto"/>
        <w:ind w:left="810" w:hanging="450"/>
        <w:contextualSpacing w:val="0"/>
        <w:jc w:val="both"/>
        <w:rPr>
          <w:rFonts w:ascii="Bookman Old Style" w:eastAsia="Calibri" w:hAnsi="Bookman Old Style"/>
        </w:rPr>
      </w:pPr>
      <w:r>
        <w:rPr>
          <w:rFonts w:ascii="Bookman Old Style" w:eastAsia="Calibri" w:hAnsi="Bookman Old Style"/>
        </w:rPr>
        <w:t>Barang Milik Daerah yang dari awal pengadaannya sesuai dokumen penganggaran diperuntukkan bagi PDAM;</w:t>
      </w:r>
    </w:p>
    <w:p w:rsidR="00C27755" w:rsidRPr="00DD7B2F" w:rsidRDefault="00C27755" w:rsidP="001630F6">
      <w:pPr>
        <w:pStyle w:val="ListParagraph"/>
        <w:numPr>
          <w:ilvl w:val="4"/>
          <w:numId w:val="21"/>
        </w:numPr>
        <w:tabs>
          <w:tab w:val="clear" w:pos="3600"/>
        </w:tabs>
        <w:autoSpaceDE w:val="0"/>
        <w:autoSpaceDN w:val="0"/>
        <w:adjustRightInd w:val="0"/>
        <w:spacing w:line="360" w:lineRule="auto"/>
        <w:ind w:left="810" w:hanging="450"/>
        <w:contextualSpacing w:val="0"/>
        <w:jc w:val="both"/>
        <w:rPr>
          <w:rFonts w:ascii="Bookman Old Style" w:eastAsia="Calibri" w:hAnsi="Bookman Old Style"/>
        </w:rPr>
      </w:pPr>
      <w:r>
        <w:rPr>
          <w:rFonts w:ascii="Bookman Old Style" w:eastAsia="Calibri" w:hAnsi="Bookman Old Style"/>
        </w:rPr>
        <w:t>Barang Milik Daerah lebih opt</w:t>
      </w:r>
      <w:r w:rsidR="007A17E1">
        <w:rPr>
          <w:rFonts w:ascii="Bookman Old Style" w:eastAsia="Calibri" w:hAnsi="Bookman Old Style"/>
        </w:rPr>
        <w:t>imal apabila dikelola oleh PDAM.</w:t>
      </w:r>
    </w:p>
    <w:p w:rsidR="00951A9B" w:rsidRPr="00DD5136" w:rsidRDefault="003B2582" w:rsidP="007622C9">
      <w:pPr>
        <w:pStyle w:val="ListParagraph"/>
        <w:numPr>
          <w:ilvl w:val="0"/>
          <w:numId w:val="49"/>
        </w:numPr>
        <w:autoSpaceDE w:val="0"/>
        <w:autoSpaceDN w:val="0"/>
        <w:adjustRightInd w:val="0"/>
        <w:spacing w:after="120" w:line="360" w:lineRule="auto"/>
        <w:ind w:left="360"/>
        <w:jc w:val="both"/>
        <w:rPr>
          <w:rFonts w:ascii="Bookman Old Style" w:eastAsia="Calibri" w:hAnsi="Bookman Old Style"/>
        </w:rPr>
      </w:pPr>
      <w:r>
        <w:rPr>
          <w:rFonts w:ascii="Bookman Old Style" w:eastAsia="Calibri" w:hAnsi="Bookman Old Style"/>
        </w:rPr>
        <w:t>Barang Milik Daerah sebagaimana dimaksud pada ayat (2) yang telah disertakan dalam penyertaan modal pemerintah daera</w:t>
      </w:r>
      <w:r w:rsidR="00477EF8">
        <w:rPr>
          <w:rFonts w:ascii="Bookman Old Style" w:eastAsia="Calibri" w:hAnsi="Bookman Old Style"/>
        </w:rPr>
        <w:t xml:space="preserve">h pada PDAM yang dimiliki </w:t>
      </w:r>
      <w:r w:rsidR="00FA2964">
        <w:rPr>
          <w:rFonts w:ascii="Bookman Old Style" w:eastAsia="Calibri" w:hAnsi="Bookman Old Style"/>
        </w:rPr>
        <w:t xml:space="preserve">daerah </w:t>
      </w:r>
      <w:r>
        <w:rPr>
          <w:rFonts w:ascii="Bookman Old Style" w:eastAsia="Calibri" w:hAnsi="Bookman Old Style"/>
        </w:rPr>
        <w:t>menjadi kekayaan</w:t>
      </w:r>
      <w:r w:rsidR="003F783C">
        <w:rPr>
          <w:rFonts w:ascii="Bookman Old Style" w:eastAsia="Calibri" w:hAnsi="Bookman Old Style"/>
        </w:rPr>
        <w:t xml:space="preserve"> yang</w:t>
      </w:r>
      <w:r>
        <w:rPr>
          <w:rFonts w:ascii="Bookman Old Style" w:eastAsia="Calibri" w:hAnsi="Bookman Old Style"/>
        </w:rPr>
        <w:t xml:space="preserve"> dipisahkan.</w:t>
      </w:r>
    </w:p>
    <w:p w:rsidR="00CA7C8A" w:rsidRDefault="00951A9B" w:rsidP="007622C9">
      <w:pPr>
        <w:autoSpaceDE w:val="0"/>
        <w:autoSpaceDN w:val="0"/>
        <w:adjustRightInd w:val="0"/>
        <w:spacing w:after="120" w:line="360" w:lineRule="auto"/>
        <w:jc w:val="center"/>
        <w:rPr>
          <w:rFonts w:ascii="Bookman Old Style" w:hAnsi="Bookman Old Style" w:cs="BookmanOldStyle"/>
        </w:rPr>
      </w:pPr>
      <w:r>
        <w:rPr>
          <w:rFonts w:ascii="Bookman Old Style" w:hAnsi="Bookman Old Style" w:cs="BookmanOldStyle"/>
          <w:lang w:val="id-ID"/>
        </w:rPr>
        <w:t xml:space="preserve">Pasal </w:t>
      </w:r>
      <w:r>
        <w:rPr>
          <w:rFonts w:ascii="Bookman Old Style" w:hAnsi="Bookman Old Style" w:cs="BookmanOldStyle"/>
        </w:rPr>
        <w:t>6</w:t>
      </w:r>
    </w:p>
    <w:p w:rsidR="007622C9" w:rsidRPr="007622C9" w:rsidRDefault="00951A9B" w:rsidP="007622C9">
      <w:pPr>
        <w:autoSpaceDE w:val="0"/>
        <w:autoSpaceDN w:val="0"/>
        <w:adjustRightInd w:val="0"/>
        <w:spacing w:after="120" w:line="360" w:lineRule="auto"/>
        <w:jc w:val="both"/>
        <w:rPr>
          <w:rFonts w:ascii="Bookman Old Style" w:hAnsi="Bookman Old Style" w:cs="BookmanOldStyle"/>
        </w:rPr>
      </w:pPr>
      <w:r>
        <w:rPr>
          <w:rFonts w:ascii="Bookman Old Style" w:hAnsi="Bookman Old Style" w:cs="BookmanOldStyle"/>
        </w:rPr>
        <w:t>Barang Milik Daerah yang telah disertakan sebagaimana dimaksud</w:t>
      </w:r>
      <w:r w:rsidR="00A20451">
        <w:rPr>
          <w:rFonts w:ascii="Bookman Old Style" w:hAnsi="Bookman Old Style" w:cs="BookmanOldStyle"/>
        </w:rPr>
        <w:t xml:space="preserve"> </w:t>
      </w:r>
      <w:proofErr w:type="gramStart"/>
      <w:r w:rsidR="00A20451">
        <w:rPr>
          <w:rFonts w:ascii="Bookman Old Style" w:hAnsi="Bookman Old Style" w:cs="BookmanOldStyle"/>
        </w:rPr>
        <w:t xml:space="preserve">dalam </w:t>
      </w:r>
      <w:r>
        <w:rPr>
          <w:rFonts w:ascii="Bookman Old Style" w:hAnsi="Bookman Old Style" w:cs="BookmanOldStyle"/>
        </w:rPr>
        <w:t xml:space="preserve"> pasal</w:t>
      </w:r>
      <w:proofErr w:type="gramEnd"/>
      <w:r>
        <w:rPr>
          <w:rFonts w:ascii="Bookman Old Style" w:hAnsi="Bookman Old Style" w:cs="BookmanOldStyle"/>
        </w:rPr>
        <w:t xml:space="preserve"> </w:t>
      </w:r>
      <w:r w:rsidR="00BA6974">
        <w:rPr>
          <w:rFonts w:ascii="Bookman Old Style" w:hAnsi="Bookman Old Style" w:cs="BookmanOldStyle"/>
        </w:rPr>
        <w:t>(</w:t>
      </w:r>
      <w:r>
        <w:rPr>
          <w:rFonts w:ascii="Bookman Old Style" w:hAnsi="Bookman Old Style" w:cs="BookmanOldStyle"/>
        </w:rPr>
        <w:t>5</w:t>
      </w:r>
      <w:r w:rsidR="00BA6974">
        <w:rPr>
          <w:rFonts w:ascii="Bookman Old Style" w:hAnsi="Bookman Old Style" w:cs="BookmanOldStyle"/>
        </w:rPr>
        <w:t xml:space="preserve">), </w:t>
      </w:r>
      <w:r>
        <w:rPr>
          <w:rFonts w:ascii="Bookman Old Style" w:hAnsi="Bookman Old Style" w:cs="BookmanOldStyle"/>
        </w:rPr>
        <w:t xml:space="preserve">pengelola barang melakukan serah terima dengan penerima penyertaan modal </w:t>
      </w:r>
      <w:r w:rsidR="00FA2964">
        <w:rPr>
          <w:rFonts w:ascii="Bookman Old Style" w:hAnsi="Bookman Old Style" w:cs="BookmanOldStyle"/>
        </w:rPr>
        <w:t xml:space="preserve">pemerintah </w:t>
      </w:r>
      <w:r>
        <w:rPr>
          <w:rFonts w:ascii="Bookman Old Style" w:hAnsi="Bookman Old Style" w:cs="BookmanOldStyle"/>
        </w:rPr>
        <w:t>daerah yang dituangkan dalam berita acara serah terima.</w:t>
      </w:r>
    </w:p>
    <w:p w:rsidR="00CA7C8A" w:rsidRDefault="00CA7C8A" w:rsidP="007622C9">
      <w:pPr>
        <w:autoSpaceDE w:val="0"/>
        <w:autoSpaceDN w:val="0"/>
        <w:adjustRightInd w:val="0"/>
        <w:spacing w:after="120" w:line="360" w:lineRule="auto"/>
        <w:jc w:val="center"/>
        <w:rPr>
          <w:rFonts w:ascii="Bookman Old Style" w:hAnsi="Bookman Old Style" w:cs="BookmanOldStyle"/>
        </w:rPr>
      </w:pPr>
      <w:r>
        <w:rPr>
          <w:rFonts w:ascii="Bookman Old Style" w:hAnsi="Bookman Old Style" w:cs="BookmanOldStyle"/>
          <w:lang w:val="id-ID"/>
        </w:rPr>
        <w:t xml:space="preserve">Pasal </w:t>
      </w:r>
      <w:r>
        <w:rPr>
          <w:rFonts w:ascii="Bookman Old Style" w:hAnsi="Bookman Old Style" w:cs="BookmanOldStyle"/>
        </w:rPr>
        <w:t>7</w:t>
      </w:r>
    </w:p>
    <w:p w:rsidR="00F5555C" w:rsidRPr="00DD5136" w:rsidRDefault="0037595C" w:rsidP="006D4334">
      <w:pPr>
        <w:autoSpaceDE w:val="0"/>
        <w:autoSpaceDN w:val="0"/>
        <w:adjustRightInd w:val="0"/>
        <w:spacing w:after="240" w:line="360" w:lineRule="auto"/>
        <w:jc w:val="both"/>
        <w:rPr>
          <w:rFonts w:ascii="Bookman Old Style" w:hAnsi="Bookman Old Style" w:cs="BookmanOldStyle"/>
        </w:rPr>
      </w:pPr>
      <w:r>
        <w:rPr>
          <w:rFonts w:ascii="Bookman Old Style" w:hAnsi="Bookman Old Style" w:cs="BookmanOldStyle"/>
        </w:rPr>
        <w:t xml:space="preserve">Berita Acara Serah Terima sebagaimana dimaksud </w:t>
      </w:r>
      <w:proofErr w:type="gramStart"/>
      <w:r w:rsidR="00FA2964">
        <w:rPr>
          <w:rFonts w:ascii="Bookman Old Style" w:hAnsi="Bookman Old Style" w:cs="BookmanOldStyle"/>
        </w:rPr>
        <w:t xml:space="preserve">dalam </w:t>
      </w:r>
      <w:r>
        <w:rPr>
          <w:rFonts w:ascii="Bookman Old Style" w:hAnsi="Bookman Old Style" w:cs="BookmanOldStyle"/>
        </w:rPr>
        <w:t xml:space="preserve"> pasal</w:t>
      </w:r>
      <w:proofErr w:type="gramEnd"/>
      <w:r>
        <w:rPr>
          <w:rFonts w:ascii="Bookman Old Style" w:hAnsi="Bookman Old Style" w:cs="BookmanOldStyle"/>
        </w:rPr>
        <w:t xml:space="preserve"> </w:t>
      </w:r>
      <w:r w:rsidR="00BA6974">
        <w:rPr>
          <w:rFonts w:ascii="Bookman Old Style" w:hAnsi="Bookman Old Style" w:cs="BookmanOldStyle"/>
        </w:rPr>
        <w:t>(</w:t>
      </w:r>
      <w:r>
        <w:rPr>
          <w:rFonts w:ascii="Bookman Old Style" w:hAnsi="Bookman Old Style" w:cs="BookmanOldStyle"/>
        </w:rPr>
        <w:t>6</w:t>
      </w:r>
      <w:r w:rsidR="00BA6974">
        <w:rPr>
          <w:rFonts w:ascii="Bookman Old Style" w:hAnsi="Bookman Old Style" w:cs="BookmanOldStyle"/>
        </w:rPr>
        <w:t>),</w:t>
      </w:r>
      <w:r>
        <w:rPr>
          <w:rFonts w:ascii="Bookman Old Style" w:hAnsi="Bookman Old Style" w:cs="BookmanOldStyle"/>
        </w:rPr>
        <w:t xml:space="preserve"> pengelola barang mengusulkan penghapusan barang milik daerah yang telah menjadi penyertaan </w:t>
      </w:r>
      <w:r w:rsidR="00BA6974">
        <w:rPr>
          <w:rFonts w:ascii="Bookman Old Style" w:hAnsi="Bookman Old Style" w:cs="BookmanOldStyle"/>
        </w:rPr>
        <w:t xml:space="preserve">Modal </w:t>
      </w:r>
      <w:r w:rsidR="002C355E">
        <w:rPr>
          <w:rFonts w:ascii="Bookman Old Style" w:hAnsi="Bookman Old Style" w:cs="BookmanOldStyle"/>
        </w:rPr>
        <w:t xml:space="preserve">Pemerintah </w:t>
      </w:r>
      <w:r w:rsidR="00BA6974">
        <w:rPr>
          <w:rFonts w:ascii="Bookman Old Style" w:hAnsi="Bookman Old Style" w:cs="BookmanOldStyle"/>
        </w:rPr>
        <w:t>Daerah</w:t>
      </w:r>
      <w:r>
        <w:rPr>
          <w:rFonts w:ascii="Bookman Old Style" w:hAnsi="Bookman Old Style" w:cs="BookmanOldStyle"/>
        </w:rPr>
        <w:t xml:space="preserve">. </w:t>
      </w:r>
    </w:p>
    <w:p w:rsidR="005C131F" w:rsidRPr="003230AA" w:rsidRDefault="003230AA" w:rsidP="001630F6">
      <w:pPr>
        <w:pStyle w:val="ListParagraph"/>
        <w:autoSpaceDE w:val="0"/>
        <w:autoSpaceDN w:val="0"/>
        <w:adjustRightInd w:val="0"/>
        <w:spacing w:line="360" w:lineRule="auto"/>
        <w:ind w:left="0"/>
        <w:contextualSpacing w:val="0"/>
        <w:jc w:val="center"/>
        <w:rPr>
          <w:rFonts w:ascii="Bookman Old Style" w:eastAsia="Calibri" w:hAnsi="Bookman Old Style"/>
        </w:rPr>
      </w:pPr>
      <w:r>
        <w:rPr>
          <w:rFonts w:ascii="Bookman Old Style" w:eastAsia="Calibri" w:hAnsi="Bookman Old Style"/>
          <w:lang w:val="id-ID"/>
        </w:rPr>
        <w:lastRenderedPageBreak/>
        <w:t>BAB I</w:t>
      </w:r>
      <w:r>
        <w:rPr>
          <w:rFonts w:ascii="Bookman Old Style" w:eastAsia="Calibri" w:hAnsi="Bookman Old Style"/>
        </w:rPr>
        <w:t>V</w:t>
      </w:r>
    </w:p>
    <w:p w:rsidR="002C355E" w:rsidRDefault="008C14EA" w:rsidP="001630F6">
      <w:pPr>
        <w:pStyle w:val="ListParagraph"/>
        <w:autoSpaceDE w:val="0"/>
        <w:autoSpaceDN w:val="0"/>
        <w:adjustRightInd w:val="0"/>
        <w:spacing w:line="360" w:lineRule="auto"/>
        <w:ind w:left="0"/>
        <w:contextualSpacing w:val="0"/>
        <w:jc w:val="center"/>
        <w:rPr>
          <w:rFonts w:ascii="Bookman Old Style" w:eastAsia="Calibri" w:hAnsi="Bookman Old Style"/>
        </w:rPr>
      </w:pPr>
      <w:r w:rsidRPr="000E729C">
        <w:rPr>
          <w:rFonts w:ascii="Bookman Old Style" w:eastAsia="Calibri" w:hAnsi="Bookman Old Style"/>
          <w:lang w:val="id-ID"/>
        </w:rPr>
        <w:t xml:space="preserve">BENTUK, </w:t>
      </w:r>
      <w:r w:rsidR="000F7445">
        <w:rPr>
          <w:rFonts w:ascii="Bookman Old Style" w:eastAsia="Calibri" w:hAnsi="Bookman Old Style"/>
          <w:lang w:val="id-ID"/>
        </w:rPr>
        <w:t xml:space="preserve">JUMLAH </w:t>
      </w:r>
      <w:r w:rsidRPr="000E729C">
        <w:rPr>
          <w:rFonts w:ascii="Bookman Old Style" w:eastAsia="Calibri" w:hAnsi="Bookman Old Style"/>
          <w:lang w:val="id-ID"/>
        </w:rPr>
        <w:t xml:space="preserve">DAN SUMBER </w:t>
      </w:r>
      <w:r w:rsidR="00A2083B" w:rsidRPr="000E729C">
        <w:rPr>
          <w:rFonts w:ascii="Bookman Old Style" w:eastAsia="Calibri" w:hAnsi="Bookman Old Style"/>
          <w:lang w:val="id-ID"/>
        </w:rPr>
        <w:t>PENYERTAAN MODAL</w:t>
      </w:r>
      <w:r w:rsidR="00A277AC" w:rsidRPr="000E729C">
        <w:rPr>
          <w:rFonts w:ascii="Bookman Old Style" w:eastAsia="Calibri" w:hAnsi="Bookman Old Style"/>
          <w:lang w:val="id-ID"/>
        </w:rPr>
        <w:t xml:space="preserve"> </w:t>
      </w:r>
    </w:p>
    <w:p w:rsidR="007622C9" w:rsidRPr="00E34FBE" w:rsidRDefault="002C355E" w:rsidP="00E34FBE">
      <w:pPr>
        <w:pStyle w:val="ListParagraph"/>
        <w:autoSpaceDE w:val="0"/>
        <w:autoSpaceDN w:val="0"/>
        <w:adjustRightInd w:val="0"/>
        <w:spacing w:after="120" w:line="360" w:lineRule="auto"/>
        <w:ind w:left="0"/>
        <w:contextualSpacing w:val="0"/>
        <w:jc w:val="center"/>
        <w:rPr>
          <w:rFonts w:ascii="Bookman Old Style" w:eastAsia="Calibri" w:hAnsi="Bookman Old Style"/>
          <w:lang w:val="en-ID"/>
        </w:rPr>
      </w:pPr>
      <w:r>
        <w:rPr>
          <w:rFonts w:ascii="Bookman Old Style" w:hAnsi="Bookman Old Style" w:cs="BookmanOldStyle"/>
        </w:rPr>
        <w:t>PEMERINTAH</w:t>
      </w:r>
      <w:r w:rsidRPr="000E729C">
        <w:rPr>
          <w:rFonts w:ascii="Bookman Old Style" w:eastAsia="Calibri" w:hAnsi="Bookman Old Style"/>
          <w:lang w:val="id-ID"/>
        </w:rPr>
        <w:t xml:space="preserve"> </w:t>
      </w:r>
      <w:r w:rsidR="00A277AC" w:rsidRPr="000E729C">
        <w:rPr>
          <w:rFonts w:ascii="Bookman Old Style" w:eastAsia="Calibri" w:hAnsi="Bookman Old Style"/>
          <w:lang w:val="id-ID"/>
        </w:rPr>
        <w:t>DAERAH</w:t>
      </w:r>
    </w:p>
    <w:p w:rsidR="00257278" w:rsidRPr="008E0A29" w:rsidRDefault="008E0A29" w:rsidP="007622C9">
      <w:pPr>
        <w:pStyle w:val="ListParagraph"/>
        <w:autoSpaceDE w:val="0"/>
        <w:autoSpaceDN w:val="0"/>
        <w:adjustRightInd w:val="0"/>
        <w:spacing w:before="120" w:after="120" w:line="360" w:lineRule="auto"/>
        <w:ind w:left="0"/>
        <w:contextualSpacing w:val="0"/>
        <w:jc w:val="center"/>
        <w:rPr>
          <w:rFonts w:ascii="Bookman Old Style" w:eastAsia="Calibri" w:hAnsi="Bookman Old Style"/>
        </w:rPr>
      </w:pPr>
      <w:r>
        <w:rPr>
          <w:rFonts w:ascii="Bookman Old Style" w:eastAsia="Calibri" w:hAnsi="Bookman Old Style"/>
          <w:lang w:val="id-ID"/>
        </w:rPr>
        <w:t xml:space="preserve">Pasal </w:t>
      </w:r>
      <w:r>
        <w:rPr>
          <w:rFonts w:ascii="Bookman Old Style" w:eastAsia="Calibri" w:hAnsi="Bookman Old Style"/>
        </w:rPr>
        <w:t>8</w:t>
      </w:r>
    </w:p>
    <w:p w:rsidR="000D2D50" w:rsidRDefault="00A277AC" w:rsidP="001630F6">
      <w:pPr>
        <w:pStyle w:val="ListParagraph"/>
        <w:numPr>
          <w:ilvl w:val="0"/>
          <w:numId w:val="31"/>
        </w:numPr>
        <w:spacing w:line="360" w:lineRule="auto"/>
        <w:ind w:left="397" w:hanging="397"/>
        <w:jc w:val="both"/>
        <w:rPr>
          <w:rFonts w:ascii="Bookman Old Style" w:hAnsi="Bookman Old Style"/>
        </w:rPr>
      </w:pPr>
      <w:r w:rsidRPr="000D2D50">
        <w:rPr>
          <w:rFonts w:ascii="Bookman Old Style" w:hAnsi="Bookman Old Style"/>
        </w:rPr>
        <w:t xml:space="preserve">Penyertaan </w:t>
      </w:r>
      <w:r w:rsidR="00BA6974" w:rsidRPr="000D2D50">
        <w:rPr>
          <w:rFonts w:ascii="Bookman Old Style" w:hAnsi="Bookman Old Style"/>
        </w:rPr>
        <w:t xml:space="preserve">Modal </w:t>
      </w:r>
      <w:r w:rsidR="002C355E">
        <w:rPr>
          <w:rFonts w:ascii="Bookman Old Style" w:hAnsi="Bookman Old Style" w:cs="BookmanOldStyle"/>
        </w:rPr>
        <w:t>Pemerintah</w:t>
      </w:r>
      <w:r w:rsidR="002C355E" w:rsidRPr="000D2D50">
        <w:rPr>
          <w:rFonts w:ascii="Bookman Old Style" w:hAnsi="Bookman Old Style"/>
        </w:rPr>
        <w:t xml:space="preserve"> </w:t>
      </w:r>
      <w:r w:rsidR="00BA6974" w:rsidRPr="000D2D50">
        <w:rPr>
          <w:rFonts w:ascii="Bookman Old Style" w:hAnsi="Bookman Old Style"/>
        </w:rPr>
        <w:t>Daerah</w:t>
      </w:r>
      <w:r w:rsidR="00BA6974">
        <w:rPr>
          <w:rFonts w:ascii="Bookman Old Style" w:hAnsi="Bookman Old Style"/>
        </w:rPr>
        <w:t xml:space="preserve"> </w:t>
      </w:r>
      <w:r w:rsidR="00A20451">
        <w:rPr>
          <w:rFonts w:ascii="Bookman Old Style" w:hAnsi="Bookman Old Style"/>
        </w:rPr>
        <w:t>dilaksanakan dalam</w:t>
      </w:r>
      <w:r w:rsidR="00F23D43">
        <w:rPr>
          <w:rFonts w:ascii="Bookman Old Style" w:hAnsi="Bookman Old Style"/>
        </w:rPr>
        <w:t xml:space="preserve"> bentuk investasi langsung;</w:t>
      </w:r>
    </w:p>
    <w:p w:rsidR="00A277AC" w:rsidRPr="000D2D50" w:rsidRDefault="000D2D50" w:rsidP="001630F6">
      <w:pPr>
        <w:pStyle w:val="ListParagraph"/>
        <w:numPr>
          <w:ilvl w:val="0"/>
          <w:numId w:val="31"/>
        </w:numPr>
        <w:spacing w:line="360" w:lineRule="auto"/>
        <w:ind w:left="397" w:hanging="397"/>
        <w:jc w:val="both"/>
        <w:rPr>
          <w:rFonts w:ascii="Bookman Old Style" w:hAnsi="Bookman Old Style"/>
        </w:rPr>
      </w:pPr>
      <w:r>
        <w:rPr>
          <w:rFonts w:ascii="Bookman Old Style" w:hAnsi="Bookman Old Style"/>
        </w:rPr>
        <w:t>Penye</w:t>
      </w:r>
      <w:r w:rsidR="002C355E">
        <w:rPr>
          <w:rFonts w:ascii="Bookman Old Style" w:hAnsi="Bookman Old Style"/>
        </w:rPr>
        <w:t>r</w:t>
      </w:r>
      <w:r>
        <w:rPr>
          <w:rFonts w:ascii="Bookman Old Style" w:hAnsi="Bookman Old Style"/>
        </w:rPr>
        <w:t xml:space="preserve">taan Modal </w:t>
      </w:r>
      <w:r w:rsidR="002C355E">
        <w:rPr>
          <w:rFonts w:ascii="Bookman Old Style" w:hAnsi="Bookman Old Style" w:cs="BookmanOldStyle"/>
        </w:rPr>
        <w:t>Pemerintah</w:t>
      </w:r>
      <w:r w:rsidR="002C355E">
        <w:rPr>
          <w:rFonts w:ascii="Bookman Old Style" w:hAnsi="Bookman Old Style"/>
        </w:rPr>
        <w:t xml:space="preserve"> </w:t>
      </w:r>
      <w:r>
        <w:rPr>
          <w:rFonts w:ascii="Bookman Old Style" w:hAnsi="Bookman Old Style"/>
        </w:rPr>
        <w:t xml:space="preserve">Daerah atas barang milik daerah dapat berupa : </w:t>
      </w:r>
    </w:p>
    <w:p w:rsidR="00875927" w:rsidRDefault="00875927" w:rsidP="001630F6">
      <w:pPr>
        <w:pStyle w:val="ListParagraph"/>
        <w:numPr>
          <w:ilvl w:val="0"/>
          <w:numId w:val="3"/>
        </w:numPr>
        <w:tabs>
          <w:tab w:val="clear" w:pos="1800"/>
        </w:tabs>
        <w:spacing w:line="360" w:lineRule="auto"/>
        <w:ind w:left="794" w:hanging="397"/>
        <w:jc w:val="both"/>
        <w:rPr>
          <w:rFonts w:ascii="Bookman Old Style" w:hAnsi="Bookman Old Style"/>
        </w:rPr>
      </w:pPr>
      <w:r>
        <w:rPr>
          <w:rFonts w:ascii="Bookman Old Style" w:hAnsi="Bookman Old Style"/>
        </w:rPr>
        <w:t xml:space="preserve">tanah dan/atau bangunan yang telah diserahkan </w:t>
      </w:r>
      <w:r w:rsidR="00F23D43">
        <w:rPr>
          <w:rFonts w:ascii="Bookman Old Style" w:hAnsi="Bookman Old Style"/>
        </w:rPr>
        <w:t>B</w:t>
      </w:r>
      <w:r>
        <w:rPr>
          <w:rFonts w:ascii="Bookman Old Style" w:hAnsi="Bookman Old Style"/>
        </w:rPr>
        <w:t>upati;</w:t>
      </w:r>
    </w:p>
    <w:p w:rsidR="00875927" w:rsidRDefault="00875927" w:rsidP="001630F6">
      <w:pPr>
        <w:pStyle w:val="ListParagraph"/>
        <w:numPr>
          <w:ilvl w:val="0"/>
          <w:numId w:val="3"/>
        </w:numPr>
        <w:tabs>
          <w:tab w:val="clear" w:pos="1800"/>
        </w:tabs>
        <w:spacing w:line="360" w:lineRule="auto"/>
        <w:ind w:left="794" w:hanging="397"/>
        <w:jc w:val="both"/>
        <w:rPr>
          <w:rFonts w:ascii="Bookman Old Style" w:hAnsi="Bookman Old Style"/>
        </w:rPr>
      </w:pPr>
      <w:r>
        <w:rPr>
          <w:rFonts w:ascii="Bookman Old Style" w:hAnsi="Bookman Old Style"/>
        </w:rPr>
        <w:t xml:space="preserve">tanah dan/atau </w:t>
      </w:r>
      <w:r w:rsidR="00F23D43">
        <w:rPr>
          <w:rFonts w:ascii="Bookman Old Style" w:hAnsi="Bookman Old Style"/>
        </w:rPr>
        <w:t xml:space="preserve">bangunan </w:t>
      </w:r>
      <w:r>
        <w:rPr>
          <w:rFonts w:ascii="Bookman Old Style" w:hAnsi="Bookman Old Style"/>
        </w:rPr>
        <w:t>pada pengguna barang; atau</w:t>
      </w:r>
    </w:p>
    <w:p w:rsidR="00A277AC" w:rsidRPr="00875927" w:rsidRDefault="00F23D43" w:rsidP="001630F6">
      <w:pPr>
        <w:pStyle w:val="ListParagraph"/>
        <w:numPr>
          <w:ilvl w:val="0"/>
          <w:numId w:val="3"/>
        </w:numPr>
        <w:tabs>
          <w:tab w:val="clear" w:pos="1800"/>
        </w:tabs>
        <w:spacing w:line="360" w:lineRule="auto"/>
        <w:ind w:left="794" w:hanging="397"/>
        <w:jc w:val="both"/>
        <w:rPr>
          <w:rFonts w:ascii="Bookman Old Style" w:hAnsi="Bookman Old Style"/>
          <w:lang w:val="id-ID"/>
        </w:rPr>
      </w:pPr>
      <w:proofErr w:type="gramStart"/>
      <w:r>
        <w:rPr>
          <w:rFonts w:ascii="Bookman Old Style" w:hAnsi="Bookman Old Style"/>
        </w:rPr>
        <w:t>selain</w:t>
      </w:r>
      <w:proofErr w:type="gramEnd"/>
      <w:r>
        <w:rPr>
          <w:rFonts w:ascii="Bookman Old Style" w:hAnsi="Bookman Old Style"/>
        </w:rPr>
        <w:t xml:space="preserve"> tanah dan/atau bangunan</w:t>
      </w:r>
      <w:r w:rsidR="00875927" w:rsidRPr="00875927">
        <w:rPr>
          <w:rFonts w:ascii="Bookman Old Style" w:hAnsi="Bookman Old Style"/>
        </w:rPr>
        <w:t xml:space="preserve">. </w:t>
      </w:r>
    </w:p>
    <w:p w:rsidR="00AE4A81" w:rsidRPr="00AE4A81" w:rsidRDefault="00A277AC" w:rsidP="001630F6">
      <w:pPr>
        <w:pStyle w:val="ListParagraph"/>
        <w:numPr>
          <w:ilvl w:val="0"/>
          <w:numId w:val="31"/>
        </w:numPr>
        <w:spacing w:line="360" w:lineRule="auto"/>
        <w:ind w:left="397" w:hanging="397"/>
        <w:jc w:val="both"/>
        <w:rPr>
          <w:rFonts w:ascii="Bookman Old Style" w:hAnsi="Bookman Old Style" w:cs="BookmanOldStyle"/>
          <w:lang w:val="id-ID"/>
        </w:rPr>
      </w:pPr>
      <w:r w:rsidRPr="000E729C">
        <w:rPr>
          <w:rFonts w:ascii="Bookman Old Style" w:hAnsi="Bookman Old Style"/>
        </w:rPr>
        <w:t xml:space="preserve">Penyertaan </w:t>
      </w:r>
      <w:proofErr w:type="gramStart"/>
      <w:r w:rsidR="00BA6974" w:rsidRPr="000E729C">
        <w:rPr>
          <w:rFonts w:ascii="Bookman Old Style" w:hAnsi="Bookman Old Style"/>
        </w:rPr>
        <w:t xml:space="preserve">Modal  </w:t>
      </w:r>
      <w:r w:rsidR="002C355E">
        <w:rPr>
          <w:rFonts w:ascii="Bookman Old Style" w:hAnsi="Bookman Old Style" w:cs="BookmanOldStyle"/>
        </w:rPr>
        <w:t>Pemerintah</w:t>
      </w:r>
      <w:proofErr w:type="gramEnd"/>
      <w:r w:rsidR="002C355E" w:rsidRPr="000E729C">
        <w:rPr>
          <w:rFonts w:ascii="Bookman Old Style" w:hAnsi="Bookman Old Style"/>
        </w:rPr>
        <w:t xml:space="preserve"> </w:t>
      </w:r>
      <w:r w:rsidR="00BA6974" w:rsidRPr="000E729C">
        <w:rPr>
          <w:rFonts w:ascii="Bookman Old Style" w:hAnsi="Bookman Old Style"/>
        </w:rPr>
        <w:t xml:space="preserve">Daerah </w:t>
      </w:r>
      <w:r w:rsidRPr="000E729C">
        <w:rPr>
          <w:rFonts w:ascii="Bookman Old Style" w:hAnsi="Bookman Old Style"/>
        </w:rPr>
        <w:t>sebagaima</w:t>
      </w:r>
      <w:r w:rsidR="00AE4A81">
        <w:rPr>
          <w:rFonts w:ascii="Bookman Old Style" w:hAnsi="Bookman Old Style"/>
        </w:rPr>
        <w:t>na dimaksud pada ayat(2) huruf c adal</w:t>
      </w:r>
      <w:r w:rsidR="00257278">
        <w:rPr>
          <w:rFonts w:ascii="Bookman Old Style" w:hAnsi="Bookman Old Style"/>
        </w:rPr>
        <w:t>a</w:t>
      </w:r>
      <w:r w:rsidR="00AE4A81">
        <w:rPr>
          <w:rFonts w:ascii="Bookman Old Style" w:hAnsi="Bookman Old Style"/>
        </w:rPr>
        <w:t xml:space="preserve">h penyertaan modal </w:t>
      </w:r>
      <w:r w:rsidR="0087652F">
        <w:rPr>
          <w:rFonts w:ascii="Bookman Old Style" w:hAnsi="Bookman Old Style"/>
        </w:rPr>
        <w:t xml:space="preserve">pemerintah daerah </w:t>
      </w:r>
      <w:r w:rsidR="00AE4A81">
        <w:rPr>
          <w:rFonts w:ascii="Bookman Old Style" w:hAnsi="Bookman Old Style"/>
        </w:rPr>
        <w:t>dalam bentuk non kas.</w:t>
      </w:r>
    </w:p>
    <w:p w:rsidR="00BA6974" w:rsidRPr="006D4334" w:rsidRDefault="00AE4A81" w:rsidP="0011551A">
      <w:pPr>
        <w:pStyle w:val="ListParagraph"/>
        <w:numPr>
          <w:ilvl w:val="0"/>
          <w:numId w:val="31"/>
        </w:numPr>
        <w:spacing w:after="120" w:line="360" w:lineRule="auto"/>
        <w:ind w:left="397" w:hanging="397"/>
        <w:jc w:val="both"/>
        <w:rPr>
          <w:rFonts w:ascii="Bookman Old Style" w:hAnsi="Bookman Old Style" w:cs="BookmanOldStyle"/>
          <w:lang w:val="id-ID"/>
        </w:rPr>
      </w:pPr>
      <w:r>
        <w:rPr>
          <w:rFonts w:ascii="Bookman Old Style" w:hAnsi="Bookman Old Style"/>
        </w:rPr>
        <w:t xml:space="preserve">Penyertaan Modal </w:t>
      </w:r>
      <w:r w:rsidR="002C355E">
        <w:rPr>
          <w:rFonts w:ascii="Bookman Old Style" w:hAnsi="Bookman Old Style" w:cs="BookmanOldStyle"/>
        </w:rPr>
        <w:t>Pemerintah</w:t>
      </w:r>
      <w:r w:rsidR="002C355E">
        <w:rPr>
          <w:rFonts w:ascii="Bookman Old Style" w:hAnsi="Bookman Old Style"/>
        </w:rPr>
        <w:t xml:space="preserve"> </w:t>
      </w:r>
      <w:r>
        <w:rPr>
          <w:rFonts w:ascii="Bookman Old Style" w:hAnsi="Bookman Old Style"/>
        </w:rPr>
        <w:t xml:space="preserve">Daerah sebagaimana dimaksud pada ayat (2) dilaksanakan </w:t>
      </w:r>
      <w:r w:rsidR="00DC30B0">
        <w:rPr>
          <w:rFonts w:ascii="Bookman Old Style" w:hAnsi="Bookman Old Style"/>
        </w:rPr>
        <w:t>sesuai ketentuan Peraturan Perundang-Undangan</w:t>
      </w:r>
      <w:r>
        <w:rPr>
          <w:rFonts w:ascii="Bookman Old Style" w:hAnsi="Bookman Old Style"/>
        </w:rPr>
        <w:t>.</w:t>
      </w:r>
    </w:p>
    <w:p w:rsidR="00BA6974" w:rsidRPr="003B597C" w:rsidRDefault="003B597C" w:rsidP="0011551A">
      <w:pPr>
        <w:spacing w:before="120" w:after="120" w:line="360" w:lineRule="auto"/>
        <w:jc w:val="center"/>
        <w:rPr>
          <w:rFonts w:ascii="Bookman Old Style" w:eastAsia="Calibri" w:hAnsi="Bookman Old Style"/>
        </w:rPr>
      </w:pPr>
      <w:r>
        <w:rPr>
          <w:rFonts w:ascii="Bookman Old Style" w:eastAsia="Calibri" w:hAnsi="Bookman Old Style"/>
          <w:lang w:val="id-ID"/>
        </w:rPr>
        <w:t xml:space="preserve">Pasal </w:t>
      </w:r>
      <w:r w:rsidR="00BA6974">
        <w:rPr>
          <w:rFonts w:ascii="Bookman Old Style" w:eastAsia="Calibri" w:hAnsi="Bookman Old Style"/>
        </w:rPr>
        <w:t>9</w:t>
      </w:r>
    </w:p>
    <w:p w:rsidR="008C14EA" w:rsidRPr="000E729C" w:rsidRDefault="008C14EA" w:rsidP="001630F6">
      <w:pPr>
        <w:pStyle w:val="ListParagraph"/>
        <w:numPr>
          <w:ilvl w:val="0"/>
          <w:numId w:val="32"/>
        </w:numPr>
        <w:spacing w:line="360" w:lineRule="auto"/>
        <w:ind w:left="397" w:hanging="397"/>
        <w:jc w:val="both"/>
        <w:rPr>
          <w:rFonts w:ascii="Bookman Old Style" w:hAnsi="Bookman Old Style" w:cs="BookmanOldStyle"/>
          <w:lang w:val="id-ID"/>
        </w:rPr>
      </w:pPr>
      <w:r w:rsidRPr="000E729C">
        <w:rPr>
          <w:rFonts w:ascii="Bookman Old Style" w:hAnsi="Bookman Old Style"/>
        </w:rPr>
        <w:t xml:space="preserve">Jumlah </w:t>
      </w:r>
      <w:r w:rsidR="00BA6974" w:rsidRPr="000E729C">
        <w:rPr>
          <w:rFonts w:ascii="Bookman Old Style" w:hAnsi="Bookman Old Style"/>
        </w:rPr>
        <w:t xml:space="preserve">Penyertaan Modal </w:t>
      </w:r>
      <w:r w:rsidR="00BA6974">
        <w:rPr>
          <w:rFonts w:ascii="Bookman Old Style" w:hAnsi="Bookman Old Style" w:cs="BookmanOldStyle"/>
        </w:rPr>
        <w:t>Pemerintah</w:t>
      </w:r>
      <w:r w:rsidR="00BA6974" w:rsidRPr="000E729C">
        <w:rPr>
          <w:rFonts w:ascii="Bookman Old Style" w:hAnsi="Bookman Old Style"/>
          <w:lang w:val="id-ID"/>
        </w:rPr>
        <w:t xml:space="preserve"> Daerah </w:t>
      </w:r>
      <w:r w:rsidRPr="000E729C">
        <w:rPr>
          <w:rFonts w:ascii="Bookman Old Style" w:hAnsi="Bookman Old Style"/>
        </w:rPr>
        <w:t xml:space="preserve">sebagaimana dimaksud pada pasal </w:t>
      </w:r>
      <w:r w:rsidR="007A503F">
        <w:rPr>
          <w:rFonts w:ascii="Bookman Old Style" w:hAnsi="Bookman Old Style"/>
        </w:rPr>
        <w:t xml:space="preserve">8 </w:t>
      </w:r>
      <w:r w:rsidRPr="000E729C">
        <w:rPr>
          <w:rFonts w:ascii="Bookman Old Style" w:hAnsi="Bookman Old Style"/>
          <w:lang w:val="id-ID"/>
        </w:rPr>
        <w:t xml:space="preserve">ayat (2) </w:t>
      </w:r>
      <w:proofErr w:type="gramStart"/>
      <w:r w:rsidRPr="000E729C">
        <w:rPr>
          <w:rFonts w:ascii="Bookman Old Style" w:hAnsi="Bookman Old Style"/>
        </w:rPr>
        <w:t>se</w:t>
      </w:r>
      <w:r w:rsidR="00F42C5F">
        <w:rPr>
          <w:rFonts w:ascii="Bookman Old Style" w:hAnsi="Bookman Old Style"/>
        </w:rPr>
        <w:t xml:space="preserve">banyak </w:t>
      </w:r>
      <w:r w:rsidRPr="000E729C">
        <w:rPr>
          <w:rFonts w:ascii="Bookman Old Style" w:hAnsi="Bookman Old Style"/>
        </w:rPr>
        <w:t xml:space="preserve"> Rp</w:t>
      </w:r>
      <w:proofErr w:type="gramEnd"/>
      <w:r w:rsidRPr="000E729C">
        <w:rPr>
          <w:rFonts w:ascii="Bookman Old Style" w:hAnsi="Bookman Old Style"/>
        </w:rPr>
        <w:t>.</w:t>
      </w:r>
      <w:r w:rsidRPr="000E729C">
        <w:rPr>
          <w:rFonts w:ascii="Bookman Old Style" w:hAnsi="Bookman Old Style"/>
          <w:color w:val="FFFFFF" w:themeColor="background1"/>
        </w:rPr>
        <w:t>_</w:t>
      </w:r>
      <w:r w:rsidR="00BA6974">
        <w:rPr>
          <w:rFonts w:ascii="Bookman Old Style" w:hAnsi="Bookman Old Style"/>
        </w:rPr>
        <w:t>18.404.100.665</w:t>
      </w:r>
      <w:r w:rsidRPr="000E729C">
        <w:rPr>
          <w:rFonts w:ascii="Bookman Old Style" w:hAnsi="Bookman Old Style"/>
        </w:rPr>
        <w:t xml:space="preserve"> (</w:t>
      </w:r>
      <w:r w:rsidR="00BA6974">
        <w:rPr>
          <w:rFonts w:ascii="Bookman Old Style" w:hAnsi="Bookman Old Style"/>
        </w:rPr>
        <w:t>Delapan belas milyar empat ratus empat juta seratus ribu enam ratus enam</w:t>
      </w:r>
      <w:r w:rsidR="006027BD">
        <w:rPr>
          <w:rFonts w:ascii="Bookman Old Style" w:hAnsi="Bookman Old Style"/>
        </w:rPr>
        <w:t xml:space="preserve"> puluh lima rupiah</w:t>
      </w:r>
      <w:r w:rsidRPr="000E729C">
        <w:rPr>
          <w:rFonts w:ascii="Bookman Old Style" w:hAnsi="Bookman Old Style"/>
        </w:rPr>
        <w:t>)</w:t>
      </w:r>
      <w:r w:rsidR="00812999" w:rsidRPr="000E729C">
        <w:rPr>
          <w:rFonts w:ascii="Bookman Old Style" w:hAnsi="Bookman Old Style"/>
          <w:lang w:val="id-ID"/>
        </w:rPr>
        <w:t>.</w:t>
      </w:r>
    </w:p>
    <w:p w:rsidR="008C14EA" w:rsidRPr="000E729C" w:rsidRDefault="007A503F" w:rsidP="001630F6">
      <w:pPr>
        <w:pStyle w:val="ListParagraph"/>
        <w:numPr>
          <w:ilvl w:val="0"/>
          <w:numId w:val="32"/>
        </w:numPr>
        <w:spacing w:line="360" w:lineRule="auto"/>
        <w:ind w:left="397" w:hanging="397"/>
        <w:jc w:val="both"/>
        <w:rPr>
          <w:rFonts w:ascii="Bookman Old Style" w:hAnsi="Bookman Old Style"/>
        </w:rPr>
      </w:pPr>
      <w:r>
        <w:rPr>
          <w:rFonts w:ascii="Bookman Old Style" w:hAnsi="Bookman Old Style"/>
        </w:rPr>
        <w:t>Jumlah p</w:t>
      </w:r>
      <w:r w:rsidR="008C14EA" w:rsidRPr="000E729C">
        <w:rPr>
          <w:rFonts w:ascii="Bookman Old Style" w:hAnsi="Bookman Old Style"/>
        </w:rPr>
        <w:t xml:space="preserve">enyertaan modal </w:t>
      </w:r>
      <w:r w:rsidR="0087652F">
        <w:rPr>
          <w:rFonts w:ascii="Bookman Old Style" w:hAnsi="Bookman Old Style"/>
        </w:rPr>
        <w:t xml:space="preserve">pemerintah </w:t>
      </w:r>
      <w:r w:rsidR="00CA0382" w:rsidRPr="000E729C">
        <w:rPr>
          <w:rFonts w:ascii="Bookman Old Style" w:hAnsi="Bookman Old Style"/>
        </w:rPr>
        <w:t>daerah</w:t>
      </w:r>
      <w:r w:rsidR="008C14EA" w:rsidRPr="000E729C">
        <w:rPr>
          <w:rFonts w:ascii="Bookman Old Style" w:hAnsi="Bookman Old Style"/>
        </w:rPr>
        <w:t xml:space="preserve"> </w:t>
      </w:r>
      <w:r>
        <w:rPr>
          <w:rFonts w:ascii="Bookman Old Style" w:hAnsi="Bookman Old Style"/>
        </w:rPr>
        <w:t xml:space="preserve">sebagaimana dimaksud pada ayat (1) </w:t>
      </w:r>
      <w:r w:rsidR="008C14EA" w:rsidRPr="000E729C">
        <w:rPr>
          <w:rFonts w:ascii="Bookman Old Style" w:hAnsi="Bookman Old Style"/>
        </w:rPr>
        <w:t>terdiri dari:</w:t>
      </w:r>
    </w:p>
    <w:p w:rsidR="008C14EA" w:rsidRPr="000E729C" w:rsidRDefault="00761E71" w:rsidP="001630F6">
      <w:pPr>
        <w:pStyle w:val="ListParagraph"/>
        <w:numPr>
          <w:ilvl w:val="0"/>
          <w:numId w:val="33"/>
        </w:numPr>
        <w:tabs>
          <w:tab w:val="clear" w:pos="1800"/>
        </w:tabs>
        <w:spacing w:line="360" w:lineRule="auto"/>
        <w:ind w:left="794" w:hanging="397"/>
        <w:jc w:val="both"/>
        <w:rPr>
          <w:rFonts w:ascii="Bookman Old Style" w:hAnsi="Bookman Old Style"/>
        </w:rPr>
      </w:pPr>
      <w:r w:rsidRPr="000E729C">
        <w:rPr>
          <w:rFonts w:ascii="Bookman Old Style" w:hAnsi="Bookman Old Style"/>
          <w:lang w:val="id-ID"/>
        </w:rPr>
        <w:t>p</w:t>
      </w:r>
      <w:r w:rsidR="008C14EA" w:rsidRPr="000E729C">
        <w:rPr>
          <w:rFonts w:ascii="Bookman Old Style" w:hAnsi="Bookman Old Style"/>
        </w:rPr>
        <w:t xml:space="preserve">enyertaan modal </w:t>
      </w:r>
      <w:r w:rsidR="002C355E">
        <w:rPr>
          <w:rFonts w:ascii="Bookman Old Style" w:hAnsi="Bookman Old Style" w:cs="BookmanOldStyle"/>
        </w:rPr>
        <w:t>pemerintah</w:t>
      </w:r>
      <w:r w:rsidR="002C355E" w:rsidRPr="000E729C">
        <w:rPr>
          <w:rFonts w:ascii="Bookman Old Style" w:hAnsi="Bookman Old Style"/>
        </w:rPr>
        <w:t xml:space="preserve"> </w:t>
      </w:r>
      <w:r w:rsidR="008C14EA" w:rsidRPr="000E729C">
        <w:rPr>
          <w:rFonts w:ascii="Bookman Old Style" w:hAnsi="Bookman Old Style"/>
        </w:rPr>
        <w:t xml:space="preserve">daerah dalam bentuk </w:t>
      </w:r>
      <w:r w:rsidR="008C14EA" w:rsidRPr="000E729C">
        <w:rPr>
          <w:rFonts w:ascii="Bookman Old Style" w:hAnsi="Bookman Old Style"/>
          <w:lang w:val="id-ID"/>
        </w:rPr>
        <w:t xml:space="preserve">Non Kas </w:t>
      </w:r>
      <w:r w:rsidRPr="000E729C">
        <w:rPr>
          <w:rFonts w:ascii="Bookman Old Style" w:hAnsi="Bookman Old Style"/>
          <w:lang w:val="id-ID"/>
        </w:rPr>
        <w:t>se</w:t>
      </w:r>
      <w:r w:rsidR="002C355E">
        <w:rPr>
          <w:rFonts w:ascii="Bookman Old Style" w:hAnsi="Bookman Old Style"/>
        </w:rPr>
        <w:t xml:space="preserve">banyak </w:t>
      </w:r>
      <w:r w:rsidR="006027BD">
        <w:rPr>
          <w:rFonts w:ascii="Bookman Old Style" w:hAnsi="Bookman Old Style"/>
          <w:lang w:val="id-ID"/>
        </w:rPr>
        <w:t>Rp</w:t>
      </w:r>
      <w:r w:rsidRPr="000E729C">
        <w:rPr>
          <w:rFonts w:ascii="Bookman Old Style" w:hAnsi="Bookman Old Style"/>
          <w:lang w:val="id-ID"/>
        </w:rPr>
        <w:t>10.614.987.000</w:t>
      </w:r>
      <w:r w:rsidR="006027BD">
        <w:rPr>
          <w:rFonts w:ascii="Bookman Old Style" w:hAnsi="Bookman Old Style"/>
        </w:rPr>
        <w:t>,00</w:t>
      </w:r>
      <w:r w:rsidRPr="000E729C">
        <w:rPr>
          <w:rFonts w:ascii="Bookman Old Style" w:hAnsi="Bookman Old Style"/>
          <w:lang w:val="id-ID"/>
        </w:rPr>
        <w:t xml:space="preserve"> (Sepuluh milyar enam ratus empat belas juta sembilan ratus delapan puluh tujuh ribu rupiah) yang merupakan hibah dari Pemerintah atas pengalihan piutang negara terhadap PDAM</w:t>
      </w:r>
      <w:r w:rsidR="008C14EA" w:rsidRPr="000E729C">
        <w:rPr>
          <w:rFonts w:ascii="Bookman Old Style" w:hAnsi="Bookman Old Style"/>
        </w:rPr>
        <w:t>;</w:t>
      </w:r>
    </w:p>
    <w:p w:rsidR="008C14EA" w:rsidRDefault="00714A72" w:rsidP="001630F6">
      <w:pPr>
        <w:pStyle w:val="NormalWeb"/>
        <w:numPr>
          <w:ilvl w:val="0"/>
          <w:numId w:val="33"/>
        </w:numPr>
        <w:spacing w:before="0" w:beforeAutospacing="0" w:after="0" w:afterAutospacing="0" w:line="360" w:lineRule="auto"/>
        <w:ind w:left="794" w:hanging="397"/>
        <w:jc w:val="both"/>
        <w:rPr>
          <w:rFonts w:ascii="Bookman Old Style" w:hAnsi="Bookman Old Style"/>
        </w:rPr>
      </w:pPr>
      <w:r w:rsidRPr="000E729C">
        <w:rPr>
          <w:rFonts w:ascii="Bookman Old Style" w:hAnsi="Bookman Old Style"/>
          <w:lang w:val="id-ID"/>
        </w:rPr>
        <w:t>p</w:t>
      </w:r>
      <w:r w:rsidR="008C14EA" w:rsidRPr="000E729C">
        <w:rPr>
          <w:rFonts w:ascii="Bookman Old Style" w:hAnsi="Bookman Old Style"/>
        </w:rPr>
        <w:t xml:space="preserve">enyertaan modal </w:t>
      </w:r>
      <w:r w:rsidR="002C355E">
        <w:rPr>
          <w:rFonts w:ascii="Bookman Old Style" w:hAnsi="Bookman Old Style" w:cs="BookmanOldStyle"/>
        </w:rPr>
        <w:t>pemerintah</w:t>
      </w:r>
      <w:r w:rsidR="002C355E" w:rsidRPr="000E729C">
        <w:rPr>
          <w:rFonts w:ascii="Bookman Old Style" w:hAnsi="Bookman Old Style"/>
        </w:rPr>
        <w:t xml:space="preserve"> </w:t>
      </w:r>
      <w:r w:rsidR="008C14EA" w:rsidRPr="000E729C">
        <w:rPr>
          <w:rFonts w:ascii="Bookman Old Style" w:hAnsi="Bookman Old Style"/>
        </w:rPr>
        <w:t xml:space="preserve">daerah atas barang milik daerah </w:t>
      </w:r>
      <w:r w:rsidR="00761E71" w:rsidRPr="000E729C">
        <w:rPr>
          <w:rFonts w:ascii="Bookman Old Style" w:hAnsi="Bookman Old Style"/>
          <w:lang w:val="id-ID"/>
        </w:rPr>
        <w:t>se</w:t>
      </w:r>
      <w:r w:rsidR="007A503F">
        <w:rPr>
          <w:rFonts w:ascii="Bookman Old Style" w:hAnsi="Bookman Old Style"/>
        </w:rPr>
        <w:t>banyak</w:t>
      </w:r>
      <w:r w:rsidR="006027BD">
        <w:rPr>
          <w:rFonts w:ascii="Bookman Old Style" w:hAnsi="Bookman Old Style"/>
          <w:lang w:val="id-ID"/>
        </w:rPr>
        <w:t xml:space="preserve"> Rp</w:t>
      </w:r>
      <w:r w:rsidR="00761E71" w:rsidRPr="000E729C">
        <w:rPr>
          <w:rFonts w:ascii="Bookman Old Style" w:hAnsi="Bookman Old Style"/>
          <w:lang w:val="id-ID"/>
        </w:rPr>
        <w:t>5.375</w:t>
      </w:r>
      <w:r w:rsidR="008C14EA" w:rsidRPr="000E729C">
        <w:rPr>
          <w:rFonts w:ascii="Bookman Old Style" w:hAnsi="Bookman Old Style"/>
          <w:lang w:val="id-ID"/>
        </w:rPr>
        <w:t>.</w:t>
      </w:r>
      <w:r w:rsidR="00761E71" w:rsidRPr="000E729C">
        <w:rPr>
          <w:rFonts w:ascii="Bookman Old Style" w:hAnsi="Bookman Old Style"/>
          <w:lang w:val="id-ID"/>
        </w:rPr>
        <w:t>759.985</w:t>
      </w:r>
      <w:r w:rsidR="006027BD">
        <w:rPr>
          <w:rFonts w:ascii="Bookman Old Style" w:hAnsi="Bookman Old Style"/>
        </w:rPr>
        <w:t>,00</w:t>
      </w:r>
      <w:r w:rsidR="00761E71" w:rsidRPr="000E729C">
        <w:rPr>
          <w:rFonts w:ascii="Bookman Old Style" w:hAnsi="Bookman Old Style"/>
          <w:lang w:val="id-ID"/>
        </w:rPr>
        <w:t xml:space="preserve"> (Lima milyar tiga ratus tujuh puluh lima juta tujuh ratus lima puluh sembilan ribu sembilan ratus delapan puluh lima rupiah) yang merupakan pengalihan asset tetap peralatan dan mesin </w:t>
      </w:r>
      <w:r w:rsidR="00A170AF">
        <w:rPr>
          <w:rFonts w:ascii="Bookman Old Style" w:hAnsi="Bookman Old Style"/>
          <w:lang w:val="id-ID"/>
        </w:rPr>
        <w:t xml:space="preserve">pemerintah </w:t>
      </w:r>
      <w:r w:rsidR="00761E71" w:rsidRPr="000E729C">
        <w:rPr>
          <w:rFonts w:ascii="Bookman Old Style" w:hAnsi="Bookman Old Style"/>
          <w:lang w:val="id-ID"/>
        </w:rPr>
        <w:t>Daerah dengan tahun</w:t>
      </w:r>
      <w:r w:rsidR="006D4334">
        <w:rPr>
          <w:rFonts w:ascii="Bookman Old Style" w:hAnsi="Bookman Old Style"/>
        </w:rPr>
        <w:t xml:space="preserve"> </w:t>
      </w:r>
      <w:r w:rsidR="0066497E">
        <w:rPr>
          <w:rFonts w:ascii="Bookman Old Style" w:hAnsi="Bookman Old Style"/>
          <w:lang w:val="id-ID"/>
        </w:rPr>
        <w:t>perolehan 2011 dan 2012</w:t>
      </w:r>
      <w:r w:rsidR="0066497E">
        <w:rPr>
          <w:rFonts w:ascii="Bookman Old Style" w:hAnsi="Bookman Old Style"/>
        </w:rPr>
        <w:t>;</w:t>
      </w:r>
    </w:p>
    <w:p w:rsidR="007622C9" w:rsidRPr="00E34FBE" w:rsidRDefault="006027BD" w:rsidP="00A436AE">
      <w:pPr>
        <w:pStyle w:val="NormalWeb"/>
        <w:numPr>
          <w:ilvl w:val="0"/>
          <w:numId w:val="33"/>
        </w:numPr>
        <w:spacing w:before="0" w:beforeAutospacing="0" w:after="240" w:afterAutospacing="0" w:line="360" w:lineRule="auto"/>
        <w:ind w:left="794" w:hanging="397"/>
        <w:jc w:val="both"/>
        <w:rPr>
          <w:rFonts w:ascii="Bookman Old Style" w:hAnsi="Bookman Old Style"/>
        </w:rPr>
      </w:pPr>
      <w:r>
        <w:rPr>
          <w:rFonts w:ascii="Bookman Old Style" w:hAnsi="Bookman Old Style"/>
        </w:rPr>
        <w:lastRenderedPageBreak/>
        <w:t>Penyertaan Modal Pemerintah Daerah pada PDAM sebanyak Rp2.413.353.680</w:t>
      </w:r>
      <w:proofErr w:type="gramStart"/>
      <w:r w:rsidR="0066497E">
        <w:rPr>
          <w:rFonts w:ascii="Bookman Old Style" w:hAnsi="Bookman Old Style"/>
        </w:rPr>
        <w:t>,00</w:t>
      </w:r>
      <w:proofErr w:type="gramEnd"/>
      <w:r w:rsidR="0066497E">
        <w:rPr>
          <w:rFonts w:ascii="Bookman Old Style" w:hAnsi="Bookman Old Style"/>
        </w:rPr>
        <w:t xml:space="preserve"> (dua milyar empat ratus tiga belas juta tiga ratus lima puluh tiga ribu </w:t>
      </w:r>
      <w:r w:rsidR="00313445">
        <w:rPr>
          <w:rFonts w:ascii="Bookman Old Style" w:hAnsi="Bookman Old Style"/>
        </w:rPr>
        <w:t>enam ratus delapan puluh</w:t>
      </w:r>
      <w:r w:rsidR="00E56BA4">
        <w:rPr>
          <w:rFonts w:ascii="Bookman Old Style" w:hAnsi="Bookman Old Style"/>
        </w:rPr>
        <w:t xml:space="preserve"> ribu</w:t>
      </w:r>
      <w:r w:rsidR="00313445">
        <w:rPr>
          <w:rFonts w:ascii="Bookman Old Style" w:hAnsi="Bookman Old Style"/>
        </w:rPr>
        <w:t xml:space="preserve"> rupiah).</w:t>
      </w:r>
    </w:p>
    <w:p w:rsidR="00CA0382" w:rsidRPr="000E729C" w:rsidRDefault="00713C0F" w:rsidP="001630F6">
      <w:pPr>
        <w:autoSpaceDE w:val="0"/>
        <w:autoSpaceDN w:val="0"/>
        <w:adjustRightInd w:val="0"/>
        <w:spacing w:line="360" w:lineRule="auto"/>
        <w:jc w:val="center"/>
        <w:rPr>
          <w:rFonts w:ascii="Bookman Old Style" w:hAnsi="Bookman Old Style" w:cs="Arial"/>
          <w:lang w:val="id-ID"/>
        </w:rPr>
      </w:pPr>
      <w:r>
        <w:rPr>
          <w:rFonts w:ascii="Bookman Old Style" w:hAnsi="Bookman Old Style" w:cs="Arial"/>
          <w:lang w:val="id-ID"/>
        </w:rPr>
        <w:t xml:space="preserve">BAB </w:t>
      </w:r>
      <w:r w:rsidR="00CA0382" w:rsidRPr="000E729C">
        <w:rPr>
          <w:rFonts w:ascii="Bookman Old Style" w:hAnsi="Bookman Old Style" w:cs="Arial"/>
          <w:lang w:val="id-ID"/>
        </w:rPr>
        <w:t>V</w:t>
      </w:r>
    </w:p>
    <w:p w:rsidR="00CA0382" w:rsidRPr="000E729C" w:rsidRDefault="00CA0382" w:rsidP="00A436AE">
      <w:pPr>
        <w:autoSpaceDE w:val="0"/>
        <w:autoSpaceDN w:val="0"/>
        <w:adjustRightInd w:val="0"/>
        <w:spacing w:after="240" w:line="360" w:lineRule="auto"/>
        <w:jc w:val="center"/>
        <w:rPr>
          <w:rFonts w:ascii="Bookman Old Style" w:hAnsi="Bookman Old Style" w:cs="Arial"/>
          <w:lang w:val="id-ID"/>
        </w:rPr>
      </w:pPr>
      <w:r w:rsidRPr="000E729C">
        <w:rPr>
          <w:rFonts w:ascii="Bookman Old Style" w:hAnsi="Bookman Old Style" w:cs="Arial"/>
          <w:lang w:val="id-ID"/>
        </w:rPr>
        <w:t>PENGANGGARAN</w:t>
      </w:r>
    </w:p>
    <w:p w:rsidR="00CA0382" w:rsidRPr="00713C0F" w:rsidRDefault="00713C0F" w:rsidP="00A436AE">
      <w:pPr>
        <w:autoSpaceDE w:val="0"/>
        <w:autoSpaceDN w:val="0"/>
        <w:adjustRightInd w:val="0"/>
        <w:spacing w:after="240" w:line="360" w:lineRule="auto"/>
        <w:jc w:val="center"/>
        <w:rPr>
          <w:rFonts w:ascii="Bookman Old Style" w:hAnsi="Bookman Old Style" w:cs="Arial"/>
        </w:rPr>
      </w:pPr>
      <w:r>
        <w:rPr>
          <w:rFonts w:ascii="Bookman Old Style" w:hAnsi="Bookman Old Style" w:cs="Arial"/>
          <w:lang w:val="id-ID"/>
        </w:rPr>
        <w:t xml:space="preserve">Pasal </w:t>
      </w:r>
      <w:r w:rsidR="00E724A4">
        <w:rPr>
          <w:rFonts w:ascii="Bookman Old Style" w:hAnsi="Bookman Old Style" w:cs="Arial"/>
        </w:rPr>
        <w:t>10</w:t>
      </w:r>
    </w:p>
    <w:p w:rsidR="00D31518" w:rsidRPr="000E729C" w:rsidRDefault="00D31518" w:rsidP="001630F6">
      <w:pPr>
        <w:pStyle w:val="ListParagraph"/>
        <w:numPr>
          <w:ilvl w:val="0"/>
          <w:numId w:val="39"/>
        </w:numPr>
        <w:autoSpaceDE w:val="0"/>
        <w:autoSpaceDN w:val="0"/>
        <w:adjustRightInd w:val="0"/>
        <w:spacing w:line="360" w:lineRule="auto"/>
        <w:ind w:left="397" w:hanging="397"/>
        <w:jc w:val="both"/>
        <w:rPr>
          <w:rFonts w:ascii="Bookman Old Style" w:hAnsi="Bookman Old Style"/>
        </w:rPr>
      </w:pPr>
      <w:r w:rsidRPr="000E729C">
        <w:rPr>
          <w:rFonts w:ascii="Bookman Old Style" w:hAnsi="Bookman Old Style" w:cs="Arial"/>
          <w:lang w:val="id-ID"/>
        </w:rPr>
        <w:t xml:space="preserve">Penyertaan modal </w:t>
      </w:r>
      <w:r w:rsidR="002C355E">
        <w:rPr>
          <w:rFonts w:ascii="Bookman Old Style" w:hAnsi="Bookman Old Style" w:cs="BookmanOldStyle"/>
        </w:rPr>
        <w:t>pemerintah</w:t>
      </w:r>
      <w:r w:rsidR="002C355E" w:rsidRPr="000E729C">
        <w:rPr>
          <w:rFonts w:ascii="Bookman Old Style" w:hAnsi="Bookman Old Style" w:cs="Arial"/>
          <w:lang w:val="id-ID"/>
        </w:rPr>
        <w:t xml:space="preserve"> </w:t>
      </w:r>
      <w:r w:rsidRPr="000E729C">
        <w:rPr>
          <w:rFonts w:ascii="Bookman Old Style" w:hAnsi="Bookman Old Style" w:cs="Arial"/>
          <w:lang w:val="id-ID"/>
        </w:rPr>
        <w:t>daerah pada PDAM</w:t>
      </w:r>
      <w:r w:rsidR="00283CAB">
        <w:rPr>
          <w:rFonts w:ascii="Bookman Old Style" w:hAnsi="Bookman Old Style" w:cs="Arial"/>
        </w:rPr>
        <w:t xml:space="preserve"> non kas</w:t>
      </w:r>
      <w:r w:rsidRPr="000E729C">
        <w:rPr>
          <w:rFonts w:ascii="Bookman Old Style" w:hAnsi="Bookman Old Style" w:cs="Arial"/>
          <w:lang w:val="id-ID"/>
        </w:rPr>
        <w:t xml:space="preserve"> dianggarkan dalam </w:t>
      </w:r>
      <w:r w:rsidR="005C61C1">
        <w:rPr>
          <w:rFonts w:ascii="Bookman Old Style" w:hAnsi="Bookman Old Style" w:cs="Arial"/>
        </w:rPr>
        <w:t xml:space="preserve">Perubahan </w:t>
      </w:r>
      <w:r w:rsidRPr="000E729C">
        <w:rPr>
          <w:rFonts w:ascii="Bookman Old Style" w:hAnsi="Bookman Old Style" w:cs="Arial"/>
          <w:lang w:val="id-ID"/>
        </w:rPr>
        <w:t>APBD</w:t>
      </w:r>
      <w:r w:rsidR="002C355E">
        <w:rPr>
          <w:rFonts w:ascii="Bookman Old Style" w:hAnsi="Bookman Old Style" w:cs="Arial"/>
        </w:rPr>
        <w:t xml:space="preserve"> Tahun </w:t>
      </w:r>
      <w:r w:rsidR="0087652F">
        <w:rPr>
          <w:rFonts w:ascii="Bookman Old Style" w:hAnsi="Bookman Old Style" w:cs="Arial"/>
        </w:rPr>
        <w:t xml:space="preserve">Anggaran </w:t>
      </w:r>
      <w:r w:rsidR="002C355E">
        <w:rPr>
          <w:rFonts w:ascii="Bookman Old Style" w:hAnsi="Bookman Old Style" w:cs="Arial"/>
        </w:rPr>
        <w:t>2016</w:t>
      </w:r>
      <w:r w:rsidRPr="000E729C">
        <w:rPr>
          <w:rFonts w:ascii="Bookman Old Style" w:hAnsi="Bookman Old Style" w:cs="Arial"/>
          <w:lang w:val="id-ID"/>
        </w:rPr>
        <w:t>.</w:t>
      </w:r>
    </w:p>
    <w:p w:rsidR="00CA0382" w:rsidRPr="000E729C" w:rsidRDefault="00CA0382" w:rsidP="00A436AE">
      <w:pPr>
        <w:pStyle w:val="ListParagraph"/>
        <w:numPr>
          <w:ilvl w:val="0"/>
          <w:numId w:val="39"/>
        </w:numPr>
        <w:autoSpaceDE w:val="0"/>
        <w:autoSpaceDN w:val="0"/>
        <w:adjustRightInd w:val="0"/>
        <w:spacing w:after="240" w:line="360" w:lineRule="auto"/>
        <w:ind w:left="397" w:hanging="397"/>
        <w:contextualSpacing w:val="0"/>
        <w:jc w:val="both"/>
        <w:rPr>
          <w:rFonts w:ascii="Bookman Old Style" w:hAnsi="Bookman Old Style"/>
        </w:rPr>
      </w:pPr>
      <w:r w:rsidRPr="000E729C">
        <w:rPr>
          <w:rFonts w:ascii="Bookman Old Style" w:hAnsi="Bookman Old Style" w:cs="Arial"/>
          <w:lang w:val="id-ID"/>
        </w:rPr>
        <w:t>Penganggaran penyertaan modal</w:t>
      </w:r>
      <w:r w:rsidR="005C61C1">
        <w:rPr>
          <w:rFonts w:ascii="Bookman Old Style" w:hAnsi="Bookman Old Style" w:cs="Arial"/>
        </w:rPr>
        <w:t xml:space="preserve"> non kas</w:t>
      </w:r>
      <w:r w:rsidRPr="000E729C">
        <w:rPr>
          <w:rFonts w:ascii="Bookman Old Style" w:hAnsi="Bookman Old Style" w:cs="Arial"/>
          <w:lang w:val="id-ID"/>
        </w:rPr>
        <w:t xml:space="preserve"> </w:t>
      </w:r>
      <w:r w:rsidR="002C355E">
        <w:rPr>
          <w:rFonts w:ascii="Bookman Old Style" w:hAnsi="Bookman Old Style" w:cs="BookmanOldStyle"/>
        </w:rPr>
        <w:t>pemerintah</w:t>
      </w:r>
      <w:r w:rsidR="002C355E" w:rsidRPr="000E729C">
        <w:rPr>
          <w:rFonts w:ascii="Bookman Old Style" w:hAnsi="Bookman Old Style" w:cs="Arial"/>
          <w:lang w:val="id-ID"/>
        </w:rPr>
        <w:t xml:space="preserve"> </w:t>
      </w:r>
      <w:r w:rsidR="00714A72" w:rsidRPr="000E729C">
        <w:rPr>
          <w:rFonts w:ascii="Bookman Old Style" w:hAnsi="Bookman Old Style" w:cs="Arial"/>
          <w:lang w:val="id-ID"/>
        </w:rPr>
        <w:t xml:space="preserve">daerah </w:t>
      </w:r>
      <w:r w:rsidRPr="000E729C">
        <w:rPr>
          <w:rFonts w:ascii="Bookman Old Style" w:hAnsi="Bookman Old Style" w:cs="Arial"/>
          <w:lang w:val="id-ID"/>
        </w:rPr>
        <w:t>dialokasikan dalam kelompok Pengeluaran Pembiayaan jenis Penyertaan Modal</w:t>
      </w:r>
      <w:r w:rsidR="006D4334">
        <w:rPr>
          <w:rFonts w:ascii="Bookman Old Style" w:hAnsi="Bookman Old Style" w:cs="Arial"/>
          <w:lang w:val="id-ID"/>
        </w:rPr>
        <w:t xml:space="preserve"> Daerah pada</w:t>
      </w:r>
      <w:r w:rsidR="006D4334">
        <w:rPr>
          <w:rFonts w:ascii="Bookman Old Style" w:hAnsi="Bookman Old Style" w:cs="Arial"/>
          <w:lang w:val="en-ID"/>
        </w:rPr>
        <w:t xml:space="preserve"> </w:t>
      </w:r>
      <w:r w:rsidR="00190265">
        <w:rPr>
          <w:rFonts w:ascii="Bookman Old Style" w:hAnsi="Bookman Old Style" w:cs="Arial"/>
          <w:lang w:val="id-ID"/>
        </w:rPr>
        <w:t xml:space="preserve">obyek </w:t>
      </w:r>
      <w:r w:rsidR="002C355E">
        <w:rPr>
          <w:rFonts w:ascii="Bookman Old Style" w:hAnsi="Bookman Old Style" w:cs="Arial"/>
        </w:rPr>
        <w:t>PDAM</w:t>
      </w:r>
      <w:r w:rsidR="00190265">
        <w:rPr>
          <w:rFonts w:ascii="Bookman Old Style" w:hAnsi="Bookman Old Style" w:cs="Arial"/>
        </w:rPr>
        <w:t>.</w:t>
      </w:r>
    </w:p>
    <w:p w:rsidR="007A5129" w:rsidRPr="00713C0F" w:rsidRDefault="009C043D" w:rsidP="00856AA6">
      <w:pPr>
        <w:autoSpaceDE w:val="0"/>
        <w:autoSpaceDN w:val="0"/>
        <w:adjustRightInd w:val="0"/>
        <w:spacing w:line="360" w:lineRule="auto"/>
        <w:jc w:val="center"/>
        <w:rPr>
          <w:rFonts w:ascii="Bookman Old Style" w:hAnsi="Bookman Old Style" w:cs="Arial"/>
        </w:rPr>
      </w:pPr>
      <w:r w:rsidRPr="000E729C">
        <w:rPr>
          <w:rFonts w:ascii="Bookman Old Style" w:hAnsi="Bookman Old Style" w:cs="Arial"/>
          <w:lang w:val="id-ID"/>
        </w:rPr>
        <w:t>BAB V</w:t>
      </w:r>
      <w:r w:rsidR="00713C0F">
        <w:rPr>
          <w:rFonts w:ascii="Bookman Old Style" w:hAnsi="Bookman Old Style" w:cs="Arial"/>
        </w:rPr>
        <w:t>I</w:t>
      </w:r>
    </w:p>
    <w:p w:rsidR="007A5129" w:rsidRPr="000E729C" w:rsidRDefault="007A5129" w:rsidP="00856AA6">
      <w:pPr>
        <w:autoSpaceDE w:val="0"/>
        <w:autoSpaceDN w:val="0"/>
        <w:adjustRightInd w:val="0"/>
        <w:spacing w:after="120" w:line="360" w:lineRule="auto"/>
        <w:jc w:val="center"/>
        <w:rPr>
          <w:rFonts w:ascii="Bookman Old Style" w:hAnsi="Bookman Old Style" w:cs="Arial"/>
          <w:lang w:val="id-ID"/>
        </w:rPr>
      </w:pPr>
      <w:r w:rsidRPr="000E729C">
        <w:rPr>
          <w:rFonts w:ascii="Bookman Old Style" w:hAnsi="Bookman Old Style" w:cs="Arial"/>
          <w:lang w:val="id-ID"/>
        </w:rPr>
        <w:t>PENATAUSAHAAN DAN PERTANGGUNGJAWABAN</w:t>
      </w:r>
    </w:p>
    <w:p w:rsidR="007A5129" w:rsidRPr="00713C0F" w:rsidRDefault="00713C0F" w:rsidP="00A436AE">
      <w:pPr>
        <w:autoSpaceDE w:val="0"/>
        <w:autoSpaceDN w:val="0"/>
        <w:adjustRightInd w:val="0"/>
        <w:spacing w:before="240" w:after="240" w:line="360" w:lineRule="auto"/>
        <w:jc w:val="center"/>
        <w:rPr>
          <w:rFonts w:ascii="Bookman Old Style" w:hAnsi="Bookman Old Style" w:cs="Arial"/>
        </w:rPr>
      </w:pPr>
      <w:r>
        <w:rPr>
          <w:rFonts w:ascii="Bookman Old Style" w:hAnsi="Bookman Old Style" w:cs="Arial"/>
          <w:lang w:val="id-ID"/>
        </w:rPr>
        <w:t xml:space="preserve">Pasal </w:t>
      </w:r>
      <w:r w:rsidR="00E724A4">
        <w:rPr>
          <w:rFonts w:ascii="Bookman Old Style" w:hAnsi="Bookman Old Style" w:cs="Arial"/>
        </w:rPr>
        <w:t>11</w:t>
      </w:r>
    </w:p>
    <w:p w:rsidR="005E77E1" w:rsidRPr="000E729C" w:rsidRDefault="007A5129" w:rsidP="001630F6">
      <w:pPr>
        <w:pStyle w:val="ListParagraph"/>
        <w:numPr>
          <w:ilvl w:val="0"/>
          <w:numId w:val="34"/>
        </w:numPr>
        <w:autoSpaceDE w:val="0"/>
        <w:autoSpaceDN w:val="0"/>
        <w:adjustRightInd w:val="0"/>
        <w:spacing w:line="360" w:lineRule="auto"/>
        <w:ind w:left="397" w:hanging="397"/>
        <w:jc w:val="both"/>
        <w:rPr>
          <w:rFonts w:ascii="Bookman Old Style" w:hAnsi="Bookman Old Style" w:cs="Arial"/>
          <w:lang w:val="id-ID"/>
        </w:rPr>
      </w:pPr>
      <w:r w:rsidRPr="000E729C">
        <w:rPr>
          <w:rFonts w:ascii="Bookman Old Style" w:hAnsi="Bookman Old Style" w:cs="Arial"/>
          <w:lang w:val="id-ID"/>
        </w:rPr>
        <w:t>Penatausahaan dan pertanggung</w:t>
      </w:r>
      <w:r w:rsidR="008E3FEE">
        <w:rPr>
          <w:rFonts w:ascii="Bookman Old Style" w:hAnsi="Bookman Old Style" w:cs="Arial"/>
        </w:rPr>
        <w:t xml:space="preserve"> </w:t>
      </w:r>
      <w:r w:rsidRPr="000E729C">
        <w:rPr>
          <w:rFonts w:ascii="Bookman Old Style" w:hAnsi="Bookman Old Style" w:cs="Arial"/>
          <w:lang w:val="id-ID"/>
        </w:rPr>
        <w:t>jawaban pengelolaan penyertaan</w:t>
      </w:r>
      <w:r w:rsidR="00477EF8">
        <w:rPr>
          <w:rFonts w:ascii="Bookman Old Style" w:hAnsi="Bookman Old Style" w:cs="Arial"/>
        </w:rPr>
        <w:t xml:space="preserve"> </w:t>
      </w:r>
      <w:r w:rsidRPr="000E729C">
        <w:rPr>
          <w:rFonts w:ascii="Bookman Old Style" w:hAnsi="Bookman Old Style" w:cs="Arial"/>
          <w:lang w:val="id-ID"/>
        </w:rPr>
        <w:t>modal</w:t>
      </w:r>
      <w:r w:rsidR="008E3FEE">
        <w:rPr>
          <w:rFonts w:ascii="Bookman Old Style" w:hAnsi="Bookman Old Style" w:cs="Arial"/>
        </w:rPr>
        <w:t xml:space="preserve"> pemerintah </w:t>
      </w:r>
      <w:r w:rsidRPr="000E729C">
        <w:rPr>
          <w:rFonts w:ascii="Bookman Old Style" w:hAnsi="Bookman Old Style" w:cs="Arial"/>
          <w:lang w:val="id-ID"/>
        </w:rPr>
        <w:t xml:space="preserve"> daerah dilaksanakan sesuai dengan </w:t>
      </w:r>
      <w:r w:rsidR="00264176" w:rsidRPr="000E729C">
        <w:rPr>
          <w:rFonts w:ascii="Bookman Old Style" w:hAnsi="Bookman Old Style" w:cs="Arial"/>
          <w:lang w:val="id-ID"/>
        </w:rPr>
        <w:t>S</w:t>
      </w:r>
      <w:r w:rsidR="00997D2E" w:rsidRPr="000E729C">
        <w:rPr>
          <w:rFonts w:ascii="Bookman Old Style" w:hAnsi="Bookman Old Style" w:cs="Arial"/>
          <w:lang w:val="id-ID"/>
        </w:rPr>
        <w:t xml:space="preserve">tandar </w:t>
      </w:r>
      <w:r w:rsidR="00264176" w:rsidRPr="000E729C">
        <w:rPr>
          <w:rFonts w:ascii="Bookman Old Style" w:hAnsi="Bookman Old Style" w:cs="Arial"/>
          <w:lang w:val="id-ID"/>
        </w:rPr>
        <w:t>A</w:t>
      </w:r>
      <w:r w:rsidR="00997D2E" w:rsidRPr="000E729C">
        <w:rPr>
          <w:rFonts w:ascii="Bookman Old Style" w:hAnsi="Bookman Old Style" w:cs="Arial"/>
          <w:lang w:val="id-ID"/>
        </w:rPr>
        <w:t xml:space="preserve">kuntansi </w:t>
      </w:r>
      <w:r w:rsidR="00264176" w:rsidRPr="000E729C">
        <w:rPr>
          <w:rFonts w:ascii="Bookman Old Style" w:hAnsi="Bookman Old Style" w:cs="Arial"/>
          <w:lang w:val="id-ID"/>
        </w:rPr>
        <w:t>P</w:t>
      </w:r>
      <w:r w:rsidR="00997D2E" w:rsidRPr="000E729C">
        <w:rPr>
          <w:rFonts w:ascii="Bookman Old Style" w:hAnsi="Bookman Old Style" w:cs="Arial"/>
          <w:lang w:val="id-ID"/>
        </w:rPr>
        <w:t>emerintahan.</w:t>
      </w:r>
    </w:p>
    <w:p w:rsidR="00AE6870" w:rsidRPr="006D4334" w:rsidRDefault="003300D5" w:rsidP="00856AA6">
      <w:pPr>
        <w:pStyle w:val="ListParagraph"/>
        <w:numPr>
          <w:ilvl w:val="0"/>
          <w:numId w:val="34"/>
        </w:numPr>
        <w:autoSpaceDE w:val="0"/>
        <w:autoSpaceDN w:val="0"/>
        <w:adjustRightInd w:val="0"/>
        <w:spacing w:after="120" w:line="360" w:lineRule="auto"/>
        <w:ind w:left="397" w:hanging="397"/>
        <w:jc w:val="both"/>
        <w:rPr>
          <w:rFonts w:ascii="Bookman Old Style" w:hAnsi="Bookman Old Style" w:cs="Arial"/>
          <w:lang w:val="id-ID"/>
        </w:rPr>
      </w:pPr>
      <w:r>
        <w:rPr>
          <w:rFonts w:ascii="Bookman Old Style" w:hAnsi="Bookman Old Style" w:cs="Arial"/>
          <w:lang w:val="id-ID"/>
        </w:rPr>
        <w:t>PDAM</w:t>
      </w:r>
      <w:r>
        <w:rPr>
          <w:rFonts w:ascii="Bookman Old Style" w:hAnsi="Bookman Old Style" w:cs="Arial"/>
        </w:rPr>
        <w:t xml:space="preserve"> </w:t>
      </w:r>
      <w:r w:rsidR="007A5129" w:rsidRPr="000E729C">
        <w:rPr>
          <w:rFonts w:ascii="Bookman Old Style" w:hAnsi="Bookman Old Style" w:cs="Arial"/>
          <w:lang w:val="id-ID"/>
        </w:rPr>
        <w:t>diwajibkan untuk menyampaikan laporan pertanggung</w:t>
      </w:r>
      <w:r w:rsidR="008E3FEE">
        <w:rPr>
          <w:rFonts w:ascii="Bookman Old Style" w:hAnsi="Bookman Old Style" w:cs="Arial"/>
        </w:rPr>
        <w:t xml:space="preserve"> </w:t>
      </w:r>
      <w:r w:rsidR="007A5129" w:rsidRPr="000E729C">
        <w:rPr>
          <w:rFonts w:ascii="Bookman Old Style" w:hAnsi="Bookman Old Style" w:cs="Arial"/>
          <w:lang w:val="id-ID"/>
        </w:rPr>
        <w:t>jawaban</w:t>
      </w:r>
      <w:r w:rsidR="00583348">
        <w:rPr>
          <w:rFonts w:ascii="Bookman Old Style" w:hAnsi="Bookman Old Style" w:cs="Arial"/>
        </w:rPr>
        <w:t xml:space="preserve"> </w:t>
      </w:r>
      <w:r w:rsidR="007A5129" w:rsidRPr="000E729C">
        <w:rPr>
          <w:rFonts w:ascii="Bookman Old Style" w:hAnsi="Bookman Old Style" w:cs="Arial"/>
          <w:lang w:val="id-ID"/>
        </w:rPr>
        <w:t xml:space="preserve">kepada Bupati </w:t>
      </w:r>
      <w:r w:rsidR="00D52FFA">
        <w:rPr>
          <w:rFonts w:ascii="Bookman Old Style" w:hAnsi="Bookman Old Style" w:cs="Arial"/>
        </w:rPr>
        <w:t xml:space="preserve"> dan DPRD </w:t>
      </w:r>
      <w:r w:rsidR="007A5129" w:rsidRPr="000E729C">
        <w:rPr>
          <w:rFonts w:ascii="Bookman Old Style" w:hAnsi="Bookman Old Style" w:cs="Arial"/>
          <w:lang w:val="id-ID"/>
        </w:rPr>
        <w:t>setiap tahun berupa Laporan Kinerja dan Laporan</w:t>
      </w:r>
      <w:r w:rsidR="008E3FEE">
        <w:rPr>
          <w:rFonts w:ascii="Bookman Old Style" w:hAnsi="Bookman Old Style" w:cs="Arial"/>
        </w:rPr>
        <w:t xml:space="preserve"> </w:t>
      </w:r>
      <w:r w:rsidR="007A5129" w:rsidRPr="000E729C">
        <w:rPr>
          <w:rFonts w:ascii="Bookman Old Style" w:hAnsi="Bookman Old Style" w:cs="Arial"/>
          <w:lang w:val="id-ID"/>
        </w:rPr>
        <w:t>Keuanga</w:t>
      </w:r>
      <w:r w:rsidR="004F629B" w:rsidRPr="000E729C">
        <w:rPr>
          <w:rFonts w:ascii="Bookman Old Style" w:hAnsi="Bookman Old Style" w:cs="Arial"/>
          <w:lang w:val="id-ID"/>
        </w:rPr>
        <w:t>n</w:t>
      </w:r>
      <w:r w:rsidR="00884834">
        <w:rPr>
          <w:rFonts w:ascii="Bookman Old Style" w:hAnsi="Bookman Old Style" w:cs="Arial"/>
        </w:rPr>
        <w:t xml:space="preserve"> setiap tahun berjalan</w:t>
      </w:r>
      <w:r w:rsidR="00D52FFA">
        <w:rPr>
          <w:rFonts w:ascii="Bookman Old Style" w:hAnsi="Bookman Old Style" w:cs="Arial"/>
        </w:rPr>
        <w:t>.</w:t>
      </w:r>
    </w:p>
    <w:p w:rsidR="004F629B" w:rsidRPr="00713C0F" w:rsidRDefault="004F629B" w:rsidP="001630F6">
      <w:pPr>
        <w:autoSpaceDE w:val="0"/>
        <w:autoSpaceDN w:val="0"/>
        <w:adjustRightInd w:val="0"/>
        <w:spacing w:before="240" w:line="360" w:lineRule="auto"/>
        <w:jc w:val="center"/>
        <w:rPr>
          <w:rFonts w:ascii="Bookman Old Style" w:hAnsi="Bookman Old Style" w:cs="Arial"/>
        </w:rPr>
      </w:pPr>
      <w:r w:rsidRPr="000E729C">
        <w:rPr>
          <w:rFonts w:ascii="Bookman Old Style" w:hAnsi="Bookman Old Style" w:cs="Arial"/>
          <w:lang w:val="id-ID"/>
        </w:rPr>
        <w:t xml:space="preserve">BAB </w:t>
      </w:r>
      <w:r w:rsidR="009C043D" w:rsidRPr="000E729C">
        <w:rPr>
          <w:rFonts w:ascii="Bookman Old Style" w:hAnsi="Bookman Old Style" w:cs="Arial"/>
          <w:lang w:val="id-ID"/>
        </w:rPr>
        <w:t>VI</w:t>
      </w:r>
      <w:r w:rsidR="00713C0F">
        <w:rPr>
          <w:rFonts w:ascii="Bookman Old Style" w:hAnsi="Bookman Old Style" w:cs="Arial"/>
        </w:rPr>
        <w:t>I</w:t>
      </w:r>
    </w:p>
    <w:p w:rsidR="004F629B" w:rsidRPr="000E729C" w:rsidRDefault="004F629B" w:rsidP="00856AA6">
      <w:pPr>
        <w:autoSpaceDE w:val="0"/>
        <w:autoSpaceDN w:val="0"/>
        <w:adjustRightInd w:val="0"/>
        <w:spacing w:after="120" w:line="360" w:lineRule="auto"/>
        <w:jc w:val="center"/>
        <w:rPr>
          <w:rFonts w:ascii="Bookman Old Style" w:hAnsi="Bookman Old Style" w:cs="Arial"/>
          <w:lang w:val="id-ID"/>
        </w:rPr>
      </w:pPr>
      <w:r w:rsidRPr="000E729C">
        <w:rPr>
          <w:rFonts w:ascii="Bookman Old Style" w:hAnsi="Bookman Old Style" w:cs="Arial"/>
          <w:lang w:val="id-ID"/>
        </w:rPr>
        <w:t>PENGAWASAN</w:t>
      </w:r>
    </w:p>
    <w:p w:rsidR="004F629B" w:rsidRDefault="004F629B" w:rsidP="00A436AE">
      <w:pPr>
        <w:autoSpaceDE w:val="0"/>
        <w:autoSpaceDN w:val="0"/>
        <w:adjustRightInd w:val="0"/>
        <w:spacing w:before="240" w:after="240" w:line="360" w:lineRule="auto"/>
        <w:jc w:val="center"/>
        <w:rPr>
          <w:rFonts w:ascii="Bookman Old Style" w:hAnsi="Bookman Old Style" w:cs="Arial"/>
        </w:rPr>
      </w:pPr>
      <w:r w:rsidRPr="000E729C">
        <w:rPr>
          <w:rFonts w:ascii="Bookman Old Style" w:hAnsi="Bookman Old Style" w:cs="Arial"/>
          <w:lang w:val="id-ID"/>
        </w:rPr>
        <w:t xml:space="preserve">PasaI </w:t>
      </w:r>
      <w:r w:rsidR="00E724A4">
        <w:rPr>
          <w:rFonts w:ascii="Bookman Old Style" w:hAnsi="Bookman Old Style" w:cs="Arial"/>
        </w:rPr>
        <w:t>12</w:t>
      </w:r>
    </w:p>
    <w:p w:rsidR="00884834" w:rsidRPr="000E729C" w:rsidRDefault="00884834" w:rsidP="001630F6">
      <w:pPr>
        <w:pStyle w:val="ListParagraph"/>
        <w:numPr>
          <w:ilvl w:val="0"/>
          <w:numId w:val="50"/>
        </w:numPr>
        <w:autoSpaceDE w:val="0"/>
        <w:autoSpaceDN w:val="0"/>
        <w:adjustRightInd w:val="0"/>
        <w:spacing w:line="360" w:lineRule="auto"/>
        <w:ind w:left="397" w:hanging="397"/>
        <w:jc w:val="both"/>
        <w:rPr>
          <w:rFonts w:ascii="Bookman Old Style" w:hAnsi="Bookman Old Style" w:cs="Arial"/>
          <w:lang w:val="id-ID"/>
        </w:rPr>
      </w:pPr>
      <w:r>
        <w:rPr>
          <w:rFonts w:ascii="Bookman Old Style" w:hAnsi="Bookman Old Style" w:cs="Arial"/>
        </w:rPr>
        <w:t>Bupati dan DPRD melakukan pengawasan terhadap penyertaan modal pemerintah daerah pada PDAM.</w:t>
      </w:r>
    </w:p>
    <w:p w:rsidR="0005420C" w:rsidRPr="0005420C" w:rsidRDefault="00884834" w:rsidP="001630F6">
      <w:pPr>
        <w:pStyle w:val="ListParagraph"/>
        <w:numPr>
          <w:ilvl w:val="0"/>
          <w:numId w:val="50"/>
        </w:numPr>
        <w:autoSpaceDE w:val="0"/>
        <w:autoSpaceDN w:val="0"/>
        <w:adjustRightInd w:val="0"/>
        <w:spacing w:line="360" w:lineRule="auto"/>
        <w:ind w:left="397" w:hanging="397"/>
        <w:jc w:val="both"/>
        <w:rPr>
          <w:rFonts w:ascii="Bookman Old Style" w:hAnsi="Bookman Old Style" w:cs="Arial"/>
          <w:lang w:val="id-ID"/>
        </w:rPr>
      </w:pPr>
      <w:r>
        <w:rPr>
          <w:rFonts w:ascii="Bookman Old Style" w:hAnsi="Bookman Old Style" w:cs="Arial"/>
        </w:rPr>
        <w:t xml:space="preserve">Dalam melakukan pengawasan sebagaimana dimaksud pada ayat (1) Bupati </w:t>
      </w:r>
      <w:r w:rsidR="0005420C">
        <w:rPr>
          <w:rFonts w:ascii="Bookman Old Style" w:hAnsi="Bookman Old Style" w:cs="Arial"/>
        </w:rPr>
        <w:t xml:space="preserve">menunjuk </w:t>
      </w:r>
      <w:r w:rsidR="00E724A4">
        <w:rPr>
          <w:rFonts w:ascii="Bookman Old Style" w:hAnsi="Bookman Old Style" w:cs="Arial"/>
        </w:rPr>
        <w:t>Dewan P</w:t>
      </w:r>
      <w:r w:rsidR="0005420C">
        <w:rPr>
          <w:rFonts w:ascii="Bookman Old Style" w:hAnsi="Bookman Old Style" w:cs="Arial"/>
        </w:rPr>
        <w:t>engawas untuk melaksanakan pengawasan.</w:t>
      </w:r>
    </w:p>
    <w:p w:rsidR="00A436AE" w:rsidRPr="00A436AE" w:rsidRDefault="00E724A4" w:rsidP="00A436AE">
      <w:pPr>
        <w:pStyle w:val="ListParagraph"/>
        <w:numPr>
          <w:ilvl w:val="0"/>
          <w:numId w:val="50"/>
        </w:numPr>
        <w:autoSpaceDE w:val="0"/>
        <w:autoSpaceDN w:val="0"/>
        <w:adjustRightInd w:val="0"/>
        <w:spacing w:before="100" w:beforeAutospacing="1" w:line="360" w:lineRule="auto"/>
        <w:ind w:left="397" w:hanging="397"/>
        <w:jc w:val="both"/>
        <w:rPr>
          <w:rFonts w:ascii="Bookman Old Style" w:hAnsi="Bookman Old Style" w:cs="Arial"/>
          <w:lang w:val="id-ID"/>
        </w:rPr>
      </w:pPr>
      <w:r>
        <w:rPr>
          <w:rFonts w:ascii="Bookman Old Style" w:hAnsi="Bookman Old Style" w:cs="Arial"/>
        </w:rPr>
        <w:t>Dewan P</w:t>
      </w:r>
      <w:r w:rsidR="0005420C">
        <w:rPr>
          <w:rFonts w:ascii="Bookman Old Style" w:hAnsi="Bookman Old Style" w:cs="Arial"/>
        </w:rPr>
        <w:t>engawas melakukan pengawasan terhadap penyertaan modal</w:t>
      </w:r>
      <w:r w:rsidR="008E3FEE">
        <w:rPr>
          <w:rFonts w:ascii="Bookman Old Style" w:hAnsi="Bookman Old Style" w:cs="Arial"/>
        </w:rPr>
        <w:t xml:space="preserve"> pemerintah daerah</w:t>
      </w:r>
      <w:r w:rsidR="0005420C">
        <w:rPr>
          <w:rFonts w:ascii="Bookman Old Style" w:hAnsi="Bookman Old Style" w:cs="Arial"/>
        </w:rPr>
        <w:t xml:space="preserve"> pada </w:t>
      </w:r>
      <w:r w:rsidR="00884834">
        <w:rPr>
          <w:rFonts w:ascii="Bookman Old Style" w:hAnsi="Bookman Old Style" w:cs="Arial"/>
          <w:lang w:val="id-ID"/>
        </w:rPr>
        <w:t>PDAM</w:t>
      </w:r>
      <w:r w:rsidR="0005420C">
        <w:rPr>
          <w:rFonts w:ascii="Bookman Old Style" w:hAnsi="Bookman Old Style" w:cs="Arial"/>
        </w:rPr>
        <w:t xml:space="preserve"> dan melaporkan kepada Bupati secara periodik.</w:t>
      </w:r>
    </w:p>
    <w:p w:rsidR="00A436AE" w:rsidRDefault="00A436AE" w:rsidP="007622C9">
      <w:pPr>
        <w:pStyle w:val="Default"/>
        <w:spacing w:line="360" w:lineRule="auto"/>
        <w:jc w:val="center"/>
        <w:rPr>
          <w:bCs/>
        </w:rPr>
      </w:pPr>
    </w:p>
    <w:p w:rsidR="005C131F" w:rsidRPr="000E729C" w:rsidRDefault="00740D42" w:rsidP="007622C9">
      <w:pPr>
        <w:pStyle w:val="Default"/>
        <w:spacing w:line="360" w:lineRule="auto"/>
        <w:jc w:val="center"/>
        <w:rPr>
          <w:lang w:val="id-ID"/>
        </w:rPr>
      </w:pPr>
      <w:r w:rsidRPr="000E729C">
        <w:rPr>
          <w:bCs/>
        </w:rPr>
        <w:lastRenderedPageBreak/>
        <w:t>BAB VII</w:t>
      </w:r>
      <w:r w:rsidR="00713C0F">
        <w:rPr>
          <w:bCs/>
        </w:rPr>
        <w:t>I</w:t>
      </w:r>
    </w:p>
    <w:p w:rsidR="005C131F" w:rsidRPr="000E729C" w:rsidRDefault="005C131F" w:rsidP="007622C9">
      <w:pPr>
        <w:pStyle w:val="Default"/>
        <w:spacing w:after="120" w:line="360" w:lineRule="auto"/>
        <w:jc w:val="center"/>
      </w:pPr>
      <w:r w:rsidRPr="000E729C">
        <w:rPr>
          <w:bCs/>
        </w:rPr>
        <w:t>BAGI</w:t>
      </w:r>
      <w:r w:rsidR="00740D42" w:rsidRPr="000E729C">
        <w:rPr>
          <w:bCs/>
          <w:lang w:val="id-ID"/>
        </w:rPr>
        <w:t>AN LABA</w:t>
      </w:r>
    </w:p>
    <w:p w:rsidR="005C131F" w:rsidRPr="00713C0F" w:rsidRDefault="00740D42" w:rsidP="007622C9">
      <w:pPr>
        <w:pStyle w:val="Default"/>
        <w:spacing w:before="120" w:after="120" w:line="360" w:lineRule="auto"/>
        <w:jc w:val="center"/>
      </w:pPr>
      <w:r w:rsidRPr="000E729C">
        <w:rPr>
          <w:bCs/>
        </w:rPr>
        <w:t>Pasal 1</w:t>
      </w:r>
      <w:r w:rsidR="00B0105C">
        <w:rPr>
          <w:bCs/>
        </w:rPr>
        <w:t>3</w:t>
      </w:r>
    </w:p>
    <w:p w:rsidR="00740D42" w:rsidRPr="000E729C" w:rsidRDefault="00740D42" w:rsidP="001630F6">
      <w:pPr>
        <w:pStyle w:val="Default"/>
        <w:numPr>
          <w:ilvl w:val="0"/>
          <w:numId w:val="36"/>
        </w:numPr>
        <w:spacing w:line="360" w:lineRule="auto"/>
        <w:ind w:left="397" w:hanging="397"/>
        <w:jc w:val="both"/>
        <w:rPr>
          <w:rFonts w:cs="Arial"/>
          <w:lang w:val="id-ID"/>
        </w:rPr>
      </w:pPr>
      <w:r w:rsidRPr="000E729C">
        <w:rPr>
          <w:rFonts w:cs="Arial"/>
          <w:lang w:val="id-ID"/>
        </w:rPr>
        <w:t xml:space="preserve">Bagian laba dari pelaksanaan penyertaan modal </w:t>
      </w:r>
      <w:r w:rsidR="0005420C">
        <w:rPr>
          <w:rFonts w:cs="Arial"/>
        </w:rPr>
        <w:t xml:space="preserve">pemerintah </w:t>
      </w:r>
      <w:r w:rsidRPr="000E729C">
        <w:rPr>
          <w:rFonts w:cs="Arial"/>
          <w:lang w:val="id-ID"/>
        </w:rPr>
        <w:t xml:space="preserve">daerah pada PDAM yang menjadi </w:t>
      </w:r>
      <w:r w:rsidR="0005420C">
        <w:rPr>
          <w:rFonts w:cs="Arial"/>
          <w:lang w:val="id-ID"/>
        </w:rPr>
        <w:t>hak Pemerintah Daerah disetor</w:t>
      </w:r>
      <w:r w:rsidRPr="000E729C">
        <w:rPr>
          <w:rFonts w:cs="Arial"/>
          <w:lang w:val="id-ID"/>
        </w:rPr>
        <w:t xml:space="preserve"> </w:t>
      </w:r>
      <w:r w:rsidR="0005420C">
        <w:rPr>
          <w:rFonts w:cs="Arial"/>
        </w:rPr>
        <w:t>ke</w:t>
      </w:r>
      <w:r w:rsidRPr="000E729C">
        <w:rPr>
          <w:rFonts w:cs="Arial"/>
          <w:lang w:val="id-ID"/>
        </w:rPr>
        <w:t xml:space="preserve"> Kas Umum Daerah dan dianggarkan dalam APBD sebagai penerimaan daerah. </w:t>
      </w:r>
    </w:p>
    <w:p w:rsidR="005C131F" w:rsidRPr="000E729C" w:rsidRDefault="005C131F" w:rsidP="007622C9">
      <w:pPr>
        <w:pStyle w:val="Default"/>
        <w:numPr>
          <w:ilvl w:val="0"/>
          <w:numId w:val="36"/>
        </w:numPr>
        <w:spacing w:after="120" w:line="360" w:lineRule="auto"/>
        <w:ind w:left="397" w:hanging="397"/>
        <w:jc w:val="both"/>
      </w:pPr>
      <w:r w:rsidRPr="000E729C">
        <w:t xml:space="preserve">Ketentuan </w:t>
      </w:r>
      <w:r w:rsidR="00713C0F">
        <w:t xml:space="preserve">lebih lanjut </w:t>
      </w:r>
      <w:proofErr w:type="gramStart"/>
      <w:r w:rsidR="00713C0F">
        <w:t xml:space="preserve">mengenai </w:t>
      </w:r>
      <w:r w:rsidRPr="000E729C">
        <w:t xml:space="preserve"> tata</w:t>
      </w:r>
      <w:proofErr w:type="gramEnd"/>
      <w:r w:rsidRPr="000E729C">
        <w:t xml:space="preserve"> cara penyetoran laba s</w:t>
      </w:r>
      <w:r w:rsidR="00713C0F">
        <w:t>ebagaimana dimaksud pada ayat (</w:t>
      </w:r>
      <w:r w:rsidR="00AE6870">
        <w:t>1</w:t>
      </w:r>
      <w:r w:rsidRPr="000E729C">
        <w:t xml:space="preserve">), dilaksanakan sesuai dengan ketentuan peraturan </w:t>
      </w:r>
      <w:r w:rsidR="00CB4DBC">
        <w:t>P</w:t>
      </w:r>
      <w:r w:rsidR="001D6011">
        <w:t>erundang-</w:t>
      </w:r>
      <w:r w:rsidR="00CB4DBC">
        <w:t>U</w:t>
      </w:r>
      <w:r w:rsidR="001D6011">
        <w:t>ndangan</w:t>
      </w:r>
      <w:r w:rsidR="00713C0F">
        <w:t>.</w:t>
      </w:r>
    </w:p>
    <w:p w:rsidR="005E77E1" w:rsidRPr="000E729C" w:rsidRDefault="005E77E1" w:rsidP="007622C9">
      <w:pPr>
        <w:pStyle w:val="Default"/>
        <w:spacing w:after="120" w:line="360" w:lineRule="auto"/>
        <w:jc w:val="center"/>
      </w:pPr>
      <w:r w:rsidRPr="000E729C">
        <w:rPr>
          <w:bCs/>
        </w:rPr>
        <w:t xml:space="preserve">BAB </w:t>
      </w:r>
      <w:r w:rsidR="00713C0F">
        <w:rPr>
          <w:bCs/>
        </w:rPr>
        <w:t>IX</w:t>
      </w:r>
    </w:p>
    <w:p w:rsidR="005E77E1" w:rsidRPr="000E729C" w:rsidRDefault="005E77E1" w:rsidP="007622C9">
      <w:pPr>
        <w:pStyle w:val="Default"/>
        <w:spacing w:after="120" w:line="360" w:lineRule="auto"/>
        <w:jc w:val="center"/>
      </w:pPr>
      <w:r w:rsidRPr="000E729C">
        <w:rPr>
          <w:bCs/>
        </w:rPr>
        <w:t>KETENTUAN PENUTUP</w:t>
      </w:r>
    </w:p>
    <w:p w:rsidR="005E77E1" w:rsidRPr="00713C0F" w:rsidRDefault="005C131F" w:rsidP="007622C9">
      <w:pPr>
        <w:pStyle w:val="Default"/>
        <w:spacing w:before="120" w:after="120" w:line="360" w:lineRule="auto"/>
        <w:jc w:val="center"/>
      </w:pPr>
      <w:r w:rsidRPr="000E729C">
        <w:rPr>
          <w:bCs/>
        </w:rPr>
        <w:t>Pasal 1</w:t>
      </w:r>
      <w:r w:rsidR="00B0105C">
        <w:rPr>
          <w:bCs/>
        </w:rPr>
        <w:t>4</w:t>
      </w:r>
    </w:p>
    <w:p w:rsidR="006D4334" w:rsidRDefault="005E77E1" w:rsidP="006D4334">
      <w:pPr>
        <w:pStyle w:val="Default"/>
        <w:spacing w:line="360" w:lineRule="auto"/>
        <w:rPr>
          <w:lang w:val="en-ID"/>
        </w:rPr>
      </w:pPr>
      <w:proofErr w:type="gramStart"/>
      <w:r w:rsidRPr="000E729C">
        <w:t xml:space="preserve">Peraturan Daerah ini mulai berlaku </w:t>
      </w:r>
      <w:r w:rsidR="00713C0F">
        <w:t>pada</w:t>
      </w:r>
      <w:r w:rsidRPr="000E729C">
        <w:rPr>
          <w:lang w:val="id-ID"/>
        </w:rPr>
        <w:t xml:space="preserve"> </w:t>
      </w:r>
      <w:r w:rsidRPr="000E729C">
        <w:t>tanggal diundangkan.</w:t>
      </w:r>
      <w:proofErr w:type="gramEnd"/>
      <w:r w:rsidRPr="000E729C">
        <w:t xml:space="preserve"> </w:t>
      </w:r>
    </w:p>
    <w:p w:rsidR="005E77E1" w:rsidRPr="006D4334" w:rsidRDefault="005E77E1" w:rsidP="006D4334">
      <w:pPr>
        <w:pStyle w:val="Default"/>
        <w:spacing w:line="360" w:lineRule="auto"/>
        <w:rPr>
          <w:lang w:val="id-ID"/>
        </w:rPr>
      </w:pPr>
      <w:proofErr w:type="gramStart"/>
      <w:r w:rsidRPr="000E729C">
        <w:t xml:space="preserve">Agar setiap orang mengetahuinya, memerintahkan pengundangan </w:t>
      </w:r>
      <w:r w:rsidR="001D6011">
        <w:rPr>
          <w:lang w:val="id-ID"/>
        </w:rPr>
        <w:t>P</w:t>
      </w:r>
      <w:r w:rsidRPr="000E729C">
        <w:t xml:space="preserve">eraturan </w:t>
      </w:r>
      <w:r w:rsidRPr="000E729C">
        <w:rPr>
          <w:lang w:val="id-ID"/>
        </w:rPr>
        <w:t xml:space="preserve">Daerah </w:t>
      </w:r>
      <w:r w:rsidRPr="000E729C">
        <w:t>ini dengan penempatannya dalam Lembaran Daerah</w:t>
      </w:r>
      <w:r w:rsidR="00DF3A22">
        <w:t xml:space="preserve">                </w:t>
      </w:r>
      <w:r w:rsidRPr="000E729C">
        <w:t xml:space="preserve"> Kabupaten </w:t>
      </w:r>
      <w:r w:rsidRPr="000E729C">
        <w:rPr>
          <w:lang w:val="id-ID"/>
        </w:rPr>
        <w:t>Wajo</w:t>
      </w:r>
      <w:r w:rsidRPr="000E729C">
        <w:t>.</w:t>
      </w:r>
      <w:proofErr w:type="gramEnd"/>
    </w:p>
    <w:p w:rsidR="005E77E1" w:rsidRPr="000E729C" w:rsidRDefault="000F42EC" w:rsidP="001630F6">
      <w:pPr>
        <w:autoSpaceDE w:val="0"/>
        <w:autoSpaceDN w:val="0"/>
        <w:adjustRightInd w:val="0"/>
        <w:spacing w:line="360" w:lineRule="auto"/>
        <w:ind w:left="5082"/>
        <w:rPr>
          <w:rFonts w:ascii="Bookman Old Style" w:hAnsi="Bookman Old Style"/>
          <w:lang w:val="id-ID"/>
        </w:rPr>
      </w:pPr>
      <w:r w:rsidRPr="000E729C">
        <w:rPr>
          <w:rFonts w:ascii="Bookman Old Style" w:hAnsi="Bookman Old Style"/>
        </w:rPr>
        <w:t>Di</w:t>
      </w:r>
      <w:r w:rsidR="00713C0F">
        <w:rPr>
          <w:rFonts w:ascii="Bookman Old Style" w:hAnsi="Bookman Old Style"/>
        </w:rPr>
        <w:t>tetapkan</w:t>
      </w:r>
      <w:r w:rsidRPr="000E729C">
        <w:rPr>
          <w:rFonts w:ascii="Bookman Old Style" w:hAnsi="Bookman Old Style"/>
        </w:rPr>
        <w:t xml:space="preserve"> di </w:t>
      </w:r>
      <w:r w:rsidR="005E77E1" w:rsidRPr="000E729C">
        <w:rPr>
          <w:rFonts w:ascii="Bookman Old Style" w:hAnsi="Bookman Old Style"/>
          <w:lang w:val="id-ID"/>
        </w:rPr>
        <w:t>Sengkang</w:t>
      </w:r>
    </w:p>
    <w:p w:rsidR="00973694" w:rsidRPr="00B0105C" w:rsidRDefault="00713C0F" w:rsidP="006D4334">
      <w:pPr>
        <w:autoSpaceDE w:val="0"/>
        <w:autoSpaceDN w:val="0"/>
        <w:adjustRightInd w:val="0"/>
        <w:spacing w:line="360" w:lineRule="auto"/>
        <w:ind w:left="5082"/>
        <w:rPr>
          <w:rFonts w:ascii="Bookman Old Style" w:hAnsi="Bookman Old Style"/>
          <w:lang w:val="en-ID"/>
        </w:rPr>
      </w:pPr>
      <w:proofErr w:type="gramStart"/>
      <w:r>
        <w:rPr>
          <w:rFonts w:ascii="Bookman Old Style" w:hAnsi="Bookman Old Style"/>
        </w:rPr>
        <w:t>p</w:t>
      </w:r>
      <w:r w:rsidR="006D4334">
        <w:rPr>
          <w:rFonts w:ascii="Bookman Old Style" w:hAnsi="Bookman Old Style"/>
        </w:rPr>
        <w:t>ada</w:t>
      </w:r>
      <w:proofErr w:type="gramEnd"/>
      <w:r w:rsidR="006D4334">
        <w:rPr>
          <w:rFonts w:ascii="Bookman Old Style" w:hAnsi="Bookman Old Style"/>
        </w:rPr>
        <w:t xml:space="preserve"> tanggal</w:t>
      </w:r>
      <w:r w:rsidR="00B0105C">
        <w:rPr>
          <w:rFonts w:ascii="Bookman Old Style" w:hAnsi="Bookman Old Style"/>
          <w:lang w:val="en-ID"/>
        </w:rPr>
        <w:t xml:space="preserve"> 28 Oktober 2016</w:t>
      </w:r>
    </w:p>
    <w:p w:rsidR="00973694" w:rsidRPr="00DE5A96" w:rsidRDefault="00973694" w:rsidP="000C6C84">
      <w:pPr>
        <w:autoSpaceDE w:val="0"/>
        <w:autoSpaceDN w:val="0"/>
        <w:adjustRightInd w:val="0"/>
        <w:spacing w:line="360" w:lineRule="auto"/>
        <w:ind w:left="5080"/>
        <w:rPr>
          <w:rFonts w:ascii="Bookman Old Style" w:hAnsi="Bookman Old Style"/>
          <w:b/>
          <w:lang w:val="en-ID"/>
        </w:rPr>
      </w:pPr>
      <w:r w:rsidRPr="00DE5A96">
        <w:rPr>
          <w:rFonts w:ascii="Bookman Old Style" w:hAnsi="Bookman Old Style"/>
          <w:b/>
          <w:lang w:val="id-ID"/>
        </w:rPr>
        <w:t>BUPATI WAJO,</w:t>
      </w:r>
    </w:p>
    <w:p w:rsidR="00973694" w:rsidRPr="006D4334" w:rsidRDefault="000C6C84" w:rsidP="000C6C84">
      <w:pPr>
        <w:autoSpaceDE w:val="0"/>
        <w:autoSpaceDN w:val="0"/>
        <w:adjustRightInd w:val="0"/>
        <w:spacing w:line="360" w:lineRule="auto"/>
        <w:ind w:left="5082"/>
        <w:rPr>
          <w:rFonts w:ascii="Bookman Old Style" w:hAnsi="Bookman Old Style"/>
          <w:lang w:val="en-ID"/>
        </w:rPr>
      </w:pPr>
      <w:r>
        <w:rPr>
          <w:rFonts w:ascii="Bookman Old Style" w:hAnsi="Bookman Old Style"/>
          <w:lang w:val="en-ID"/>
        </w:rPr>
        <w:t xml:space="preserve">         </w:t>
      </w:r>
      <w:r w:rsidR="006D4334">
        <w:rPr>
          <w:rFonts w:ascii="Bookman Old Style" w:hAnsi="Bookman Old Style"/>
          <w:lang w:val="en-ID"/>
        </w:rPr>
        <w:t>TTD</w:t>
      </w:r>
    </w:p>
    <w:p w:rsidR="001F140C" w:rsidRPr="00DE5A96" w:rsidRDefault="00973694" w:rsidP="000C6C84">
      <w:pPr>
        <w:autoSpaceDE w:val="0"/>
        <w:autoSpaceDN w:val="0"/>
        <w:adjustRightInd w:val="0"/>
        <w:spacing w:line="360" w:lineRule="auto"/>
        <w:ind w:left="5082"/>
        <w:rPr>
          <w:rFonts w:ascii="Bookman Old Style" w:hAnsi="Bookman Old Style"/>
          <w:b/>
          <w:lang w:val="en-ID"/>
        </w:rPr>
      </w:pPr>
      <w:r w:rsidRPr="00DE5A96">
        <w:rPr>
          <w:rFonts w:ascii="Bookman Old Style" w:hAnsi="Bookman Old Style"/>
          <w:b/>
          <w:lang w:val="id-ID"/>
        </w:rPr>
        <w:t>ANDI BURHANUDDIN UNRU</w:t>
      </w:r>
    </w:p>
    <w:p w:rsidR="00B454E2" w:rsidRPr="006D4334" w:rsidRDefault="00B454E2" w:rsidP="001630F6">
      <w:pPr>
        <w:pStyle w:val="NoSpacing"/>
        <w:spacing w:line="360" w:lineRule="auto"/>
        <w:rPr>
          <w:rFonts w:ascii="Bookman Old Style" w:hAnsi="Bookman Old Style"/>
          <w:sz w:val="24"/>
          <w:lang w:val="id-ID"/>
        </w:rPr>
      </w:pPr>
      <w:r w:rsidRPr="006D4334">
        <w:rPr>
          <w:rFonts w:ascii="Bookman Old Style" w:hAnsi="Bookman Old Style"/>
          <w:sz w:val="24"/>
        </w:rPr>
        <w:t xml:space="preserve">Diundangkan di </w:t>
      </w:r>
      <w:r w:rsidRPr="006D4334">
        <w:rPr>
          <w:rFonts w:ascii="Bookman Old Style" w:hAnsi="Bookman Old Style"/>
          <w:sz w:val="24"/>
          <w:lang w:val="id-ID"/>
        </w:rPr>
        <w:t>Sengkang</w:t>
      </w:r>
    </w:p>
    <w:p w:rsidR="00B454E2" w:rsidRPr="006D4334" w:rsidRDefault="00B454E2" w:rsidP="001630F6">
      <w:pPr>
        <w:pStyle w:val="NoSpacing"/>
        <w:spacing w:line="360" w:lineRule="auto"/>
        <w:rPr>
          <w:rFonts w:ascii="Bookman Old Style" w:hAnsi="Bookman Old Style"/>
          <w:sz w:val="24"/>
        </w:rPr>
      </w:pPr>
      <w:proofErr w:type="gramStart"/>
      <w:r w:rsidRPr="006D4334">
        <w:rPr>
          <w:rFonts w:ascii="Bookman Old Style" w:hAnsi="Bookman Old Style"/>
          <w:sz w:val="24"/>
        </w:rPr>
        <w:t>pada</w:t>
      </w:r>
      <w:proofErr w:type="gramEnd"/>
      <w:r w:rsidRPr="006D4334">
        <w:rPr>
          <w:rFonts w:ascii="Bookman Old Style" w:hAnsi="Bookman Old Style"/>
          <w:sz w:val="24"/>
        </w:rPr>
        <w:t xml:space="preserve"> tanggal</w:t>
      </w:r>
      <w:r w:rsidR="00B0105C">
        <w:rPr>
          <w:rFonts w:ascii="Bookman Old Style" w:hAnsi="Bookman Old Style"/>
          <w:sz w:val="24"/>
        </w:rPr>
        <w:t xml:space="preserve"> 28 Oktober 2016</w:t>
      </w:r>
    </w:p>
    <w:p w:rsidR="00A529C2" w:rsidRPr="00DE5A96" w:rsidRDefault="006D4334" w:rsidP="001630F6">
      <w:pPr>
        <w:pStyle w:val="NoSpacing"/>
        <w:spacing w:line="360" w:lineRule="auto"/>
        <w:rPr>
          <w:rFonts w:ascii="Bookman Old Style" w:hAnsi="Bookman Old Style"/>
          <w:b/>
          <w:sz w:val="24"/>
          <w:lang w:val="en-ID"/>
        </w:rPr>
      </w:pPr>
      <w:r w:rsidRPr="00DE5A96">
        <w:rPr>
          <w:rFonts w:ascii="Bookman Old Style" w:hAnsi="Bookman Old Style"/>
          <w:b/>
          <w:sz w:val="24"/>
        </w:rPr>
        <w:t xml:space="preserve">SEKRETARIS DAERAH </w:t>
      </w:r>
      <w:r w:rsidR="00B454E2" w:rsidRPr="00DE5A96">
        <w:rPr>
          <w:rFonts w:ascii="Bookman Old Style" w:hAnsi="Bookman Old Style"/>
          <w:b/>
          <w:sz w:val="24"/>
          <w:lang w:val="id-ID"/>
        </w:rPr>
        <w:t>KABUPATEN WAJO</w:t>
      </w:r>
      <w:r w:rsidR="00DE5A96">
        <w:rPr>
          <w:rFonts w:ascii="Bookman Old Style" w:hAnsi="Bookman Old Style"/>
          <w:b/>
          <w:sz w:val="24"/>
          <w:lang w:val="en-ID"/>
        </w:rPr>
        <w:t>,</w:t>
      </w:r>
    </w:p>
    <w:p w:rsidR="006D4334" w:rsidRPr="00493897" w:rsidRDefault="006D4334" w:rsidP="001630F6">
      <w:pPr>
        <w:pStyle w:val="NoSpacing"/>
        <w:spacing w:line="360" w:lineRule="auto"/>
        <w:rPr>
          <w:rFonts w:ascii="Bookman Old Style" w:hAnsi="Bookman Old Style"/>
          <w:sz w:val="24"/>
          <w:lang w:val="en-ID"/>
        </w:rPr>
      </w:pPr>
      <w:r w:rsidRPr="00493897">
        <w:rPr>
          <w:rFonts w:ascii="Bookman Old Style" w:hAnsi="Bookman Old Style"/>
          <w:sz w:val="24"/>
          <w:lang w:val="en-ID"/>
        </w:rPr>
        <w:tab/>
      </w:r>
      <w:r w:rsidR="000C6C84">
        <w:rPr>
          <w:rFonts w:ascii="Bookman Old Style" w:hAnsi="Bookman Old Style"/>
          <w:sz w:val="24"/>
          <w:lang w:val="en-ID"/>
        </w:rPr>
        <w:t xml:space="preserve">   </w:t>
      </w:r>
      <w:r w:rsidRPr="00493897">
        <w:rPr>
          <w:rFonts w:ascii="Bookman Old Style" w:hAnsi="Bookman Old Style"/>
          <w:sz w:val="24"/>
          <w:lang w:val="en-ID"/>
        </w:rPr>
        <w:t>TTD</w:t>
      </w:r>
    </w:p>
    <w:p w:rsidR="0011551A" w:rsidRPr="00DE5A96" w:rsidRDefault="00B454E2" w:rsidP="001630F6">
      <w:pPr>
        <w:pStyle w:val="NoSpacing"/>
        <w:spacing w:line="360" w:lineRule="auto"/>
        <w:rPr>
          <w:rFonts w:ascii="Bookman Old Style" w:hAnsi="Bookman Old Style"/>
          <w:b/>
          <w:sz w:val="24"/>
          <w:lang w:val="en-ID"/>
        </w:rPr>
      </w:pPr>
      <w:r w:rsidRPr="00DE5A96">
        <w:rPr>
          <w:rFonts w:ascii="Bookman Old Style" w:hAnsi="Bookman Old Style"/>
          <w:b/>
          <w:sz w:val="24"/>
          <w:lang w:val="id-ID"/>
        </w:rPr>
        <w:t>FIRDAUS PERKESI</w:t>
      </w:r>
    </w:p>
    <w:p w:rsidR="0011551A" w:rsidRDefault="0011551A" w:rsidP="0011551A">
      <w:pPr>
        <w:spacing w:line="360" w:lineRule="auto"/>
        <w:jc w:val="both"/>
        <w:rPr>
          <w:rFonts w:ascii="Bookman Old Style" w:hAnsi="Bookman Old Style"/>
        </w:rPr>
      </w:pPr>
      <w:r>
        <w:rPr>
          <w:rFonts w:ascii="Bookman Old Style" w:hAnsi="Bookman Old Style"/>
        </w:rPr>
        <w:t>Salinan sesuai dengan aslinya</w:t>
      </w:r>
    </w:p>
    <w:p w:rsidR="0011551A" w:rsidRDefault="0011551A" w:rsidP="0011551A">
      <w:pPr>
        <w:pStyle w:val="ListParagraph"/>
        <w:tabs>
          <w:tab w:val="left" w:pos="6277"/>
        </w:tabs>
        <w:spacing w:line="360" w:lineRule="auto"/>
        <w:ind w:left="540" w:hanging="540"/>
        <w:jc w:val="both"/>
        <w:rPr>
          <w:rFonts w:ascii="Bookman Old Style" w:hAnsi="Bookman Old Style"/>
        </w:rPr>
      </w:pPr>
      <w:r>
        <w:rPr>
          <w:rFonts w:ascii="Bookman Old Style" w:hAnsi="Bookman Old Style"/>
        </w:rPr>
        <w:t xml:space="preserve">  </w:t>
      </w:r>
      <w:proofErr w:type="gramStart"/>
      <w:r>
        <w:rPr>
          <w:rFonts w:ascii="Bookman Old Style" w:hAnsi="Bookman Old Style"/>
        </w:rPr>
        <w:t>Sekretariat Daerah Kab.</w:t>
      </w:r>
      <w:proofErr w:type="gramEnd"/>
      <w:r>
        <w:rPr>
          <w:rFonts w:ascii="Bookman Old Style" w:hAnsi="Bookman Old Style"/>
        </w:rPr>
        <w:t xml:space="preserve"> Wajo</w:t>
      </w:r>
      <w:r>
        <w:rPr>
          <w:rFonts w:ascii="Bookman Old Style" w:hAnsi="Bookman Old Style"/>
        </w:rPr>
        <w:tab/>
      </w:r>
    </w:p>
    <w:p w:rsidR="0011551A" w:rsidRDefault="0011551A" w:rsidP="0011551A">
      <w:pPr>
        <w:tabs>
          <w:tab w:val="left" w:pos="540"/>
          <w:tab w:val="left" w:pos="900"/>
          <w:tab w:val="left" w:pos="1980"/>
        </w:tabs>
        <w:spacing w:line="360" w:lineRule="auto"/>
        <w:jc w:val="both"/>
        <w:rPr>
          <w:rFonts w:ascii="Bookman Old Style" w:hAnsi="Bookman Old Style"/>
        </w:rPr>
      </w:pPr>
      <w:r>
        <w:rPr>
          <w:rFonts w:ascii="Bookman Old Style" w:hAnsi="Bookman Old Style"/>
        </w:rPr>
        <w:t xml:space="preserve">   Kabag Hukum dan HAM</w:t>
      </w:r>
    </w:p>
    <w:p w:rsidR="0011551A" w:rsidRDefault="00975E88" w:rsidP="0011551A">
      <w:pPr>
        <w:tabs>
          <w:tab w:val="left" w:pos="540"/>
          <w:tab w:val="left" w:pos="900"/>
          <w:tab w:val="left" w:pos="1635"/>
          <w:tab w:val="left" w:pos="1980"/>
        </w:tabs>
        <w:spacing w:line="360" w:lineRule="auto"/>
        <w:rPr>
          <w:rFonts w:ascii="Bookman Old Style" w:hAnsi="Bookman Old Style"/>
          <w:lang w:val="en-ID"/>
        </w:rPr>
      </w:pPr>
      <w:r>
        <w:rPr>
          <w:rFonts w:ascii="Bookman Old Style" w:hAnsi="Bookman Old Style"/>
        </w:rPr>
        <w:tab/>
      </w:r>
      <w:r>
        <w:rPr>
          <w:rFonts w:ascii="Bookman Old Style" w:hAnsi="Bookman Old Style"/>
        </w:rPr>
        <w:tab/>
      </w:r>
      <w:r>
        <w:rPr>
          <w:rFonts w:ascii="Bookman Old Style" w:hAnsi="Bookman Old Style"/>
        </w:rPr>
        <w:tab/>
      </w:r>
      <w:r w:rsidR="0011551A">
        <w:rPr>
          <w:rFonts w:ascii="Bookman Old Style" w:hAnsi="Bookman Old Style"/>
          <w:lang w:val="en-ID"/>
        </w:rPr>
        <w:t>TTD</w:t>
      </w:r>
    </w:p>
    <w:p w:rsidR="0011551A" w:rsidRDefault="0011551A" w:rsidP="0011551A">
      <w:pPr>
        <w:tabs>
          <w:tab w:val="left" w:pos="480"/>
          <w:tab w:val="left" w:pos="840"/>
          <w:tab w:val="left" w:pos="1200"/>
          <w:tab w:val="left" w:pos="2040"/>
          <w:tab w:val="left" w:pos="2520"/>
        </w:tabs>
        <w:spacing w:line="360" w:lineRule="auto"/>
        <w:jc w:val="both"/>
        <w:rPr>
          <w:rFonts w:ascii="Bookman Old Style" w:hAnsi="Bookman Old Style"/>
        </w:rPr>
      </w:pPr>
      <w:r>
        <w:rPr>
          <w:rFonts w:ascii="Bookman Old Style" w:hAnsi="Bookman Old Style"/>
          <w:lang w:val="en-ID"/>
        </w:rPr>
        <w:t xml:space="preserve"> </w:t>
      </w:r>
      <w:r>
        <w:rPr>
          <w:rFonts w:ascii="Bookman Old Style" w:hAnsi="Bookman Old Style"/>
        </w:rPr>
        <w:t xml:space="preserve">     </w:t>
      </w:r>
      <w:r>
        <w:rPr>
          <w:rFonts w:ascii="Bookman Old Style" w:hAnsi="Bookman Old Style"/>
          <w:u w:val="single"/>
        </w:rPr>
        <w:t>Hj. ANDI KHAERANI, SH</w:t>
      </w:r>
    </w:p>
    <w:p w:rsidR="007F1B39" w:rsidRPr="007F1B39" w:rsidRDefault="007F1B39" w:rsidP="001630F6">
      <w:pPr>
        <w:pStyle w:val="NoSpacing"/>
        <w:spacing w:line="360" w:lineRule="auto"/>
        <w:rPr>
          <w:rFonts w:ascii="Bookman Old Style" w:hAnsi="Bookman Old Style"/>
          <w:b/>
        </w:rPr>
      </w:pPr>
    </w:p>
    <w:p w:rsidR="00B454E2" w:rsidRPr="006D4334" w:rsidRDefault="00B454E2" w:rsidP="001630F6">
      <w:pPr>
        <w:tabs>
          <w:tab w:val="left" w:pos="567"/>
          <w:tab w:val="left" w:pos="1843"/>
          <w:tab w:val="left" w:pos="2127"/>
        </w:tabs>
        <w:spacing w:line="360" w:lineRule="auto"/>
        <w:jc w:val="both"/>
        <w:rPr>
          <w:rFonts w:ascii="Bookman Old Style" w:hAnsi="Bookman Old Style"/>
          <w:lang w:val="en-ID"/>
        </w:rPr>
      </w:pPr>
      <w:r>
        <w:rPr>
          <w:rFonts w:ascii="Bookman Old Style" w:hAnsi="Bookman Old Style"/>
          <w:lang w:val="id-ID"/>
        </w:rPr>
        <w:t>LEMBARAN DAERAH</w:t>
      </w:r>
      <w:r w:rsidR="00B0105C">
        <w:rPr>
          <w:rFonts w:ascii="Bookman Old Style" w:hAnsi="Bookman Old Style"/>
          <w:lang w:val="id-ID"/>
        </w:rPr>
        <w:t xml:space="preserve"> KABUPATEN WAJO TAHUN 2015 NOMO</w:t>
      </w:r>
      <w:r w:rsidR="00B0105C">
        <w:rPr>
          <w:rFonts w:ascii="Bookman Old Style" w:hAnsi="Bookman Old Style"/>
          <w:lang w:val="en-ID"/>
        </w:rPr>
        <w:t>R 7</w:t>
      </w:r>
    </w:p>
    <w:p w:rsidR="006D4334" w:rsidRDefault="00B454E2" w:rsidP="006D4334">
      <w:pPr>
        <w:tabs>
          <w:tab w:val="left" w:pos="567"/>
          <w:tab w:val="left" w:pos="1843"/>
          <w:tab w:val="left" w:pos="2127"/>
        </w:tabs>
        <w:spacing w:line="360" w:lineRule="auto"/>
        <w:jc w:val="both"/>
        <w:rPr>
          <w:rFonts w:ascii="Bookman Old Style" w:hAnsi="Bookman Old Style" w:cs="Arial"/>
          <w:lang w:val="id-ID"/>
        </w:rPr>
      </w:pPr>
      <w:r>
        <w:rPr>
          <w:rFonts w:ascii="Bookman Old Style" w:hAnsi="Bookman Old Style"/>
          <w:lang w:val="id-ID"/>
        </w:rPr>
        <w:t xml:space="preserve">NOMOR REGISTRASI PERATURAN DAERAH KABUPATEN WAJO, </w:t>
      </w:r>
      <w:r w:rsidR="00B0105C">
        <w:rPr>
          <w:rFonts w:ascii="Bookman Old Style" w:hAnsi="Bookman Old Style"/>
          <w:lang w:val="id-ID"/>
        </w:rPr>
        <w:t>PROVINSI SULAWESI SELATAN  NOMO</w:t>
      </w:r>
      <w:r w:rsidR="00B0105C">
        <w:rPr>
          <w:rFonts w:ascii="Bookman Old Style" w:hAnsi="Bookman Old Style"/>
          <w:lang w:val="en-ID"/>
        </w:rPr>
        <w:t xml:space="preserve">R B. </w:t>
      </w:r>
      <w:proofErr w:type="gramStart"/>
      <w:r w:rsidR="00B0105C">
        <w:rPr>
          <w:rFonts w:ascii="Bookman Old Style" w:hAnsi="Bookman Old Style"/>
          <w:lang w:val="en-ID"/>
        </w:rPr>
        <w:t>HK.HAM 8.</w:t>
      </w:r>
      <w:proofErr w:type="gramEnd"/>
      <w:r w:rsidR="00B0105C">
        <w:rPr>
          <w:rFonts w:ascii="Bookman Old Style" w:hAnsi="Bookman Old Style"/>
          <w:lang w:val="en-ID"/>
        </w:rPr>
        <w:t xml:space="preserve"> 164.16</w:t>
      </w:r>
      <w:r>
        <w:rPr>
          <w:rFonts w:ascii="Bookman Old Style" w:hAnsi="Bookman Old Style"/>
          <w:lang w:val="id-ID"/>
        </w:rPr>
        <w:t xml:space="preserve">  </w:t>
      </w:r>
      <w:r w:rsidR="006D4334">
        <w:rPr>
          <w:rFonts w:ascii="Bookman Old Style" w:hAnsi="Bookman Old Style"/>
        </w:rPr>
        <w:t xml:space="preserve">   </w:t>
      </w:r>
      <w:r w:rsidR="006D4334">
        <w:rPr>
          <w:rFonts w:ascii="Bookman Old Style" w:hAnsi="Bookman Old Style" w:cs="Arial"/>
          <w:lang w:val="id-ID"/>
        </w:rPr>
        <w:br w:type="page"/>
      </w:r>
    </w:p>
    <w:p w:rsidR="005A77F7" w:rsidRPr="000E729C" w:rsidRDefault="005A77F7" w:rsidP="001630F6">
      <w:pPr>
        <w:spacing w:line="360" w:lineRule="auto"/>
        <w:jc w:val="center"/>
        <w:rPr>
          <w:rFonts w:ascii="Bookman Old Style" w:hAnsi="Bookman Old Style" w:cs="Arial"/>
          <w:lang w:val="id-ID"/>
        </w:rPr>
      </w:pPr>
      <w:r w:rsidRPr="000E729C">
        <w:rPr>
          <w:rFonts w:ascii="Bookman Old Style" w:hAnsi="Bookman Old Style" w:cs="Arial"/>
          <w:lang w:val="id-ID"/>
        </w:rPr>
        <w:lastRenderedPageBreak/>
        <w:t>PENJELASAN</w:t>
      </w:r>
    </w:p>
    <w:p w:rsidR="005A77F7" w:rsidRPr="000E729C" w:rsidRDefault="005A77F7" w:rsidP="001630F6">
      <w:pPr>
        <w:spacing w:line="360" w:lineRule="auto"/>
        <w:jc w:val="center"/>
        <w:rPr>
          <w:rFonts w:ascii="Bookman Old Style" w:hAnsi="Bookman Old Style" w:cs="Arial"/>
          <w:lang w:val="id-ID"/>
        </w:rPr>
      </w:pPr>
      <w:r w:rsidRPr="000E729C">
        <w:rPr>
          <w:rFonts w:ascii="Bookman Old Style" w:hAnsi="Bookman Old Style" w:cs="Arial"/>
          <w:lang w:val="id-ID"/>
        </w:rPr>
        <w:t>ATAS</w:t>
      </w:r>
    </w:p>
    <w:p w:rsidR="00321D74" w:rsidRPr="000E729C" w:rsidRDefault="00321D74" w:rsidP="001630F6">
      <w:pPr>
        <w:spacing w:line="360" w:lineRule="auto"/>
        <w:jc w:val="center"/>
        <w:rPr>
          <w:rFonts w:ascii="Bookman Old Style" w:hAnsi="Bookman Old Style"/>
          <w:bCs/>
          <w:noProof/>
          <w:lang w:val="id-ID"/>
        </w:rPr>
      </w:pPr>
      <w:r w:rsidRPr="000E729C">
        <w:rPr>
          <w:rFonts w:ascii="Bookman Old Style" w:hAnsi="Bookman Old Style"/>
          <w:bCs/>
          <w:noProof/>
          <w:lang w:val="id-ID"/>
        </w:rPr>
        <w:t xml:space="preserve">PERATURAN </w:t>
      </w:r>
      <w:r w:rsidRPr="000E729C">
        <w:rPr>
          <w:rFonts w:ascii="Bookman Old Style" w:hAnsi="Bookman Old Style"/>
          <w:bCs/>
          <w:noProof/>
        </w:rPr>
        <w:t xml:space="preserve">DAERAHKABUPATEN </w:t>
      </w:r>
      <w:r w:rsidR="006C6D5D" w:rsidRPr="000E729C">
        <w:rPr>
          <w:rFonts w:ascii="Bookman Old Style" w:hAnsi="Bookman Old Style"/>
          <w:bCs/>
          <w:noProof/>
          <w:lang w:val="id-ID"/>
        </w:rPr>
        <w:t>WAJO</w:t>
      </w:r>
    </w:p>
    <w:p w:rsidR="00321D74" w:rsidRPr="00E4022E" w:rsidRDefault="00321D74" w:rsidP="001630F6">
      <w:pPr>
        <w:pStyle w:val="Heading1"/>
        <w:spacing w:line="360" w:lineRule="auto"/>
        <w:rPr>
          <w:rFonts w:ascii="Bookman Old Style" w:hAnsi="Bookman Old Style"/>
          <w:b w:val="0"/>
          <w:noProof/>
        </w:rPr>
      </w:pPr>
      <w:r w:rsidRPr="000E729C">
        <w:rPr>
          <w:rFonts w:ascii="Bookman Old Style" w:hAnsi="Bookman Old Style"/>
          <w:b w:val="0"/>
          <w:noProof/>
          <w:lang w:val="id-ID"/>
        </w:rPr>
        <w:t>NOMOR</w:t>
      </w:r>
      <w:r w:rsidR="003E2C6B">
        <w:rPr>
          <w:rFonts w:ascii="Bookman Old Style" w:hAnsi="Bookman Old Style"/>
          <w:b w:val="0"/>
          <w:noProof/>
          <w:lang w:val="id-ID"/>
        </w:rPr>
        <w:t xml:space="preserve"> </w:t>
      </w:r>
      <w:r w:rsidR="003E2C6B">
        <w:rPr>
          <w:rFonts w:ascii="Bookman Old Style" w:hAnsi="Bookman Old Style"/>
          <w:b w:val="0"/>
          <w:noProof/>
          <w:lang w:val="en-ID"/>
        </w:rPr>
        <w:t xml:space="preserve">1 </w:t>
      </w:r>
      <w:r w:rsidR="00E4022E">
        <w:rPr>
          <w:rFonts w:ascii="Bookman Old Style" w:hAnsi="Bookman Old Style"/>
          <w:b w:val="0"/>
          <w:noProof/>
        </w:rPr>
        <w:t>TAHUN 2016</w:t>
      </w:r>
    </w:p>
    <w:p w:rsidR="00321D74" w:rsidRPr="000E729C" w:rsidRDefault="00321D74" w:rsidP="001630F6">
      <w:pPr>
        <w:spacing w:before="120" w:after="120" w:line="360" w:lineRule="auto"/>
        <w:jc w:val="center"/>
        <w:rPr>
          <w:rFonts w:ascii="Bookman Old Style" w:hAnsi="Bookman Old Style"/>
        </w:rPr>
      </w:pPr>
      <w:r w:rsidRPr="000E729C">
        <w:rPr>
          <w:rFonts w:ascii="Bookman Old Style" w:hAnsi="Bookman Old Style"/>
        </w:rPr>
        <w:t>TENTANG</w:t>
      </w:r>
    </w:p>
    <w:p w:rsidR="00321D74" w:rsidRPr="000E729C" w:rsidRDefault="00321D74" w:rsidP="001630F6">
      <w:pPr>
        <w:spacing w:line="360" w:lineRule="auto"/>
        <w:jc w:val="center"/>
        <w:rPr>
          <w:rFonts w:ascii="Bookman Old Style" w:hAnsi="Bookman Old Style"/>
          <w:lang w:val="id-ID"/>
        </w:rPr>
      </w:pPr>
      <w:r w:rsidRPr="000E729C">
        <w:rPr>
          <w:rFonts w:ascii="Bookman Old Style" w:hAnsi="Bookman Old Style"/>
        </w:rPr>
        <w:t xml:space="preserve">PENYERTAAN MODAL </w:t>
      </w:r>
      <w:r w:rsidR="0005420C">
        <w:rPr>
          <w:rFonts w:ascii="Bookman Old Style" w:hAnsi="Bookman Old Style"/>
        </w:rPr>
        <w:t xml:space="preserve">PEMERINTAH </w:t>
      </w:r>
      <w:r w:rsidR="00973694" w:rsidRPr="000E729C">
        <w:rPr>
          <w:rFonts w:ascii="Bookman Old Style" w:hAnsi="Bookman Old Style"/>
        </w:rPr>
        <w:t>DAERAH</w:t>
      </w:r>
    </w:p>
    <w:p w:rsidR="005A77F7" w:rsidRPr="000E729C" w:rsidRDefault="00553563" w:rsidP="001630F6">
      <w:pPr>
        <w:spacing w:line="360" w:lineRule="auto"/>
        <w:jc w:val="center"/>
        <w:rPr>
          <w:rFonts w:ascii="Bookman Old Style" w:hAnsi="Bookman Old Style" w:cs="Arial"/>
          <w:lang w:val="id-ID"/>
        </w:rPr>
      </w:pPr>
      <w:r w:rsidRPr="000E729C">
        <w:rPr>
          <w:rFonts w:ascii="Bookman Old Style" w:hAnsi="Bookman Old Style"/>
        </w:rPr>
        <w:t xml:space="preserve">PADA </w:t>
      </w:r>
      <w:r w:rsidR="00816ACE" w:rsidRPr="000E729C">
        <w:rPr>
          <w:rFonts w:ascii="Bookman Old Style" w:hAnsi="Bookman Old Style" w:cs="Arial"/>
        </w:rPr>
        <w:t>P</w:t>
      </w:r>
      <w:r w:rsidR="00816ACE" w:rsidRPr="000E729C">
        <w:rPr>
          <w:rFonts w:ascii="Bookman Old Style" w:hAnsi="Bookman Old Style" w:cs="Arial"/>
          <w:lang w:val="id-ID"/>
        </w:rPr>
        <w:t xml:space="preserve">ERUSAHAAN DAERAH AIR MINUM </w:t>
      </w:r>
    </w:p>
    <w:p w:rsidR="0005420C" w:rsidRPr="006D4334" w:rsidRDefault="005A77F7" w:rsidP="006D4334">
      <w:pPr>
        <w:numPr>
          <w:ilvl w:val="0"/>
          <w:numId w:val="15"/>
        </w:numPr>
        <w:tabs>
          <w:tab w:val="clear" w:pos="1080"/>
        </w:tabs>
        <w:spacing w:line="360" w:lineRule="auto"/>
        <w:ind w:left="397" w:hanging="397"/>
        <w:jc w:val="both"/>
        <w:rPr>
          <w:rFonts w:ascii="Bookman Old Style" w:hAnsi="Bookman Old Style" w:cs="Arial"/>
          <w:lang w:val="id-ID"/>
        </w:rPr>
      </w:pPr>
      <w:r w:rsidRPr="000E729C">
        <w:rPr>
          <w:rFonts w:ascii="Bookman Old Style" w:hAnsi="Bookman Old Style" w:cs="Arial"/>
          <w:lang w:val="id-ID"/>
        </w:rPr>
        <w:t>UMUM</w:t>
      </w:r>
    </w:p>
    <w:p w:rsidR="00124A6D" w:rsidRPr="000E729C" w:rsidRDefault="00AD4F72" w:rsidP="001630F6">
      <w:pPr>
        <w:spacing w:line="360" w:lineRule="auto"/>
        <w:ind w:left="397" w:firstLine="851"/>
        <w:jc w:val="both"/>
        <w:rPr>
          <w:rFonts w:ascii="Bookman Old Style" w:hAnsi="Bookman Old Style" w:cs="Arial"/>
          <w:lang w:val="id-ID"/>
        </w:rPr>
      </w:pPr>
      <w:r w:rsidRPr="000E729C">
        <w:rPr>
          <w:rFonts w:ascii="Bookman Old Style" w:hAnsi="Bookman Old Style"/>
        </w:rPr>
        <w:t>Dalam rangka meningkatkan pelayanan kepada masyarakat akan kebutuhan air bersih</w:t>
      </w:r>
      <w:r w:rsidR="00137F1D" w:rsidRPr="000E729C">
        <w:rPr>
          <w:rFonts w:ascii="Bookman Old Style" w:hAnsi="Bookman Old Style"/>
          <w:lang w:val="id-ID"/>
        </w:rPr>
        <w:t>, maka pemerintah daerah</w:t>
      </w:r>
      <w:r w:rsidR="00137F1D" w:rsidRPr="000E729C">
        <w:rPr>
          <w:rFonts w:ascii="Bookman Old Style" w:hAnsi="Bookman Old Style" w:cs="Arial"/>
          <w:lang w:val="id-ID"/>
        </w:rPr>
        <w:t xml:space="preserve">memandang perlu meningkatkan kualitas pelayanan PDAM melalui </w:t>
      </w:r>
      <w:r w:rsidR="00137F1D" w:rsidRPr="000E729C">
        <w:rPr>
          <w:rFonts w:ascii="Bookman Old Style" w:hAnsi="Bookman Old Style"/>
        </w:rPr>
        <w:t>peningkatan sarana dan prasarana, peningkatan cakupan layanan air bersih, peningkatan kontinuitas, kualitas dan kuantitas serta peningkatan kinerja PDAM</w:t>
      </w:r>
      <w:r w:rsidR="00137F1D" w:rsidRPr="000E729C">
        <w:rPr>
          <w:rFonts w:ascii="Bookman Old Style" w:hAnsi="Bookman Old Style"/>
          <w:lang w:val="id-ID"/>
        </w:rPr>
        <w:t>,</w:t>
      </w:r>
      <w:r w:rsidR="00137F1D" w:rsidRPr="000E729C">
        <w:rPr>
          <w:rFonts w:ascii="Bookman Old Style" w:hAnsi="Bookman Old Style" w:cs="Arial"/>
          <w:lang w:val="id-ID"/>
        </w:rPr>
        <w:t xml:space="preserve"> guna meningkatkan pertumbuhan perekonomian daerah. Guna mendukung langkah tersebut maka dipandang perlu melakukan penyertaan modal </w:t>
      </w:r>
      <w:r w:rsidR="0005420C">
        <w:rPr>
          <w:rFonts w:ascii="Bookman Old Style" w:hAnsi="Bookman Old Style" w:cs="Arial"/>
        </w:rPr>
        <w:t xml:space="preserve">pemerintah </w:t>
      </w:r>
      <w:r w:rsidR="00137F1D" w:rsidRPr="000E729C">
        <w:rPr>
          <w:rFonts w:ascii="Bookman Old Style" w:hAnsi="Bookman Old Style" w:cs="Arial"/>
          <w:lang w:val="id-ID"/>
        </w:rPr>
        <w:t>daerah pada PDAM.</w:t>
      </w:r>
    </w:p>
    <w:p w:rsidR="00124A6D" w:rsidRPr="000E729C" w:rsidRDefault="00124A6D" w:rsidP="001630F6">
      <w:pPr>
        <w:spacing w:line="360" w:lineRule="auto"/>
        <w:ind w:left="397" w:firstLine="851"/>
        <w:jc w:val="both"/>
        <w:rPr>
          <w:rFonts w:ascii="Bookman Old Style" w:hAnsi="Bookman Old Style" w:cs="BookmanOldStyle"/>
          <w:lang w:val="id-ID"/>
        </w:rPr>
      </w:pPr>
      <w:r w:rsidRPr="000E729C">
        <w:rPr>
          <w:rFonts w:ascii="Bookman Old Style" w:hAnsi="Bookman Old Style" w:cs="BookmanOldStyle"/>
          <w:lang w:val="id-ID"/>
        </w:rPr>
        <w:t xml:space="preserve">Penyertaan modal </w:t>
      </w:r>
      <w:r w:rsidR="0005420C">
        <w:rPr>
          <w:rFonts w:ascii="Bookman Old Style" w:hAnsi="Bookman Old Style" w:cs="Arial"/>
        </w:rPr>
        <w:t>pemerintah</w:t>
      </w:r>
      <w:r w:rsidR="0005420C" w:rsidRPr="000E729C">
        <w:rPr>
          <w:rFonts w:ascii="Bookman Old Style" w:hAnsi="Bookman Old Style" w:cs="BookmanOldStyle"/>
          <w:lang w:val="id-ID"/>
        </w:rPr>
        <w:t xml:space="preserve"> </w:t>
      </w:r>
      <w:r w:rsidRPr="000E729C">
        <w:rPr>
          <w:rFonts w:ascii="Bookman Old Style" w:hAnsi="Bookman Old Style" w:cs="BookmanOldStyle"/>
          <w:lang w:val="id-ID"/>
        </w:rPr>
        <w:t xml:space="preserve">daerah didefinisikan sebagai </w:t>
      </w:r>
      <w:r w:rsidRPr="000E729C">
        <w:rPr>
          <w:rFonts w:ascii="Bookman Old Style" w:hAnsi="Bookman Old Style" w:cs="Bookman Old Style"/>
        </w:rPr>
        <w:t xml:space="preserve">pengalihan </w:t>
      </w:r>
      <w:r w:rsidRPr="000E729C">
        <w:rPr>
          <w:rFonts w:ascii="Bookman Old Style" w:hAnsi="Bookman Old Style" w:cs="Bookman Old Style"/>
          <w:lang w:val="id-ID"/>
        </w:rPr>
        <w:t>barang milik daerah dan/atau uang yang semula merupakan</w:t>
      </w:r>
      <w:r w:rsidR="00960B8E">
        <w:rPr>
          <w:rFonts w:ascii="Bookman Old Style" w:hAnsi="Bookman Old Style" w:cs="Bookman Old Style"/>
        </w:rPr>
        <w:t xml:space="preserve"> </w:t>
      </w:r>
      <w:r w:rsidRPr="000E729C">
        <w:rPr>
          <w:rFonts w:ascii="Bookman Old Style" w:hAnsi="Bookman Old Style" w:cs="Bookman Old Style"/>
          <w:lang w:val="id-ID"/>
        </w:rPr>
        <w:t xml:space="preserve">kekayaan </w:t>
      </w:r>
      <w:r w:rsidRPr="000E729C">
        <w:rPr>
          <w:rFonts w:ascii="Bookman Old Style" w:hAnsi="Bookman Old Style" w:cs="Bookman Old Style"/>
        </w:rPr>
        <w:t xml:space="preserve">daerah yang tidak dipisahkan menjadi kekayaan yang dipisahkan untuk diperhitungkan sebagai modal </w:t>
      </w:r>
      <w:r w:rsidRPr="000E729C">
        <w:rPr>
          <w:rFonts w:ascii="Bookman Old Style" w:hAnsi="Bookman Old Style" w:cs="Bookman Old Style"/>
          <w:lang w:val="id-ID"/>
        </w:rPr>
        <w:t xml:space="preserve">daerah. </w:t>
      </w:r>
      <w:r w:rsidRPr="000E729C">
        <w:rPr>
          <w:rFonts w:ascii="Bookman Old Style" w:hAnsi="Bookman Old Style" w:cs="BookmanOldStyle"/>
          <w:lang w:val="id-ID"/>
        </w:rPr>
        <w:t>Dalam APBD, penyertaan modal Pemerintah Daerah ke dalam Perusahaan Daerah adalah salah satu bentuk kegiatan/usaha Pemerintah Daerah untuk meningkatkan pendapatan daerah guna mensejahterakan masyarakat.</w:t>
      </w:r>
    </w:p>
    <w:p w:rsidR="001B0057" w:rsidRPr="00067122" w:rsidRDefault="00AD4F72" w:rsidP="00067122">
      <w:pPr>
        <w:spacing w:line="360" w:lineRule="auto"/>
        <w:ind w:left="397" w:firstLine="851"/>
        <w:jc w:val="both"/>
        <w:rPr>
          <w:rFonts w:ascii="Bookman Old Style" w:hAnsi="Bookman Old Style" w:cs="BookmanOldStyle"/>
          <w:lang w:val="en-ID"/>
        </w:rPr>
      </w:pPr>
      <w:r w:rsidRPr="000E729C">
        <w:rPr>
          <w:rFonts w:ascii="Bookman Old Style" w:hAnsi="Bookman Old Style"/>
        </w:rPr>
        <w:t>Berdasarkan Pasal 75 Peraturan Pemerintah Nomor 58</w:t>
      </w:r>
      <w:r w:rsidR="00E4022E">
        <w:rPr>
          <w:rFonts w:ascii="Bookman Old Style" w:hAnsi="Bookman Old Style"/>
        </w:rPr>
        <w:t xml:space="preserve">                 </w:t>
      </w:r>
      <w:r w:rsidRPr="000E729C">
        <w:rPr>
          <w:rFonts w:ascii="Bookman Old Style" w:hAnsi="Bookman Old Style"/>
        </w:rPr>
        <w:t xml:space="preserve"> Tahun 2005 tentang Pengelolaan Keuangan Daerah, Pasal 71 ayat (7) </w:t>
      </w:r>
      <w:r w:rsidR="00481BDB" w:rsidRPr="000E729C">
        <w:rPr>
          <w:rFonts w:ascii="Bookman Old Style" w:hAnsi="Bookman Old Style"/>
        </w:rPr>
        <w:t>Peraturan Menteri Dalam Negeri Nomor 13 Tahun 2006 tentang Pedoman Pengelolaan Keuangan Daerah sebagaimana telah diubah beberapa kali terakhir dengan Peraturan Menteri Dalam Negeri Nomor 21 Tahun 2011 tentang Perubahan Kedua Atas</w:t>
      </w:r>
      <w:r w:rsidR="00067122">
        <w:rPr>
          <w:rFonts w:ascii="Bookman Old Style" w:hAnsi="Bookman Old Style"/>
        </w:rPr>
        <w:t xml:space="preserve"> Peraturan Menteri Dalam Negeri </w:t>
      </w:r>
      <w:r w:rsidR="00481BDB" w:rsidRPr="000E729C">
        <w:rPr>
          <w:rFonts w:ascii="Bookman Old Style" w:hAnsi="Bookman Old Style"/>
        </w:rPr>
        <w:t>Nomor 13 Tahun 2006 tentang Pedoman Pengelolaan Keuangan Daerah</w:t>
      </w:r>
      <w:r w:rsidR="00481BDB" w:rsidRPr="000E729C">
        <w:rPr>
          <w:rFonts w:ascii="Bookman Old Style" w:hAnsi="Bookman Old Style"/>
          <w:lang w:val="id-ID"/>
        </w:rPr>
        <w:t>,</w:t>
      </w:r>
      <w:r w:rsidRPr="000E729C">
        <w:rPr>
          <w:rFonts w:ascii="Bookman Old Style" w:hAnsi="Bookman Old Style"/>
        </w:rPr>
        <w:t xml:space="preserve"> dan Pasal 81 ayat (3) Peratura</w:t>
      </w:r>
      <w:r w:rsidR="00067122">
        <w:rPr>
          <w:rFonts w:ascii="Bookman Old Style" w:hAnsi="Bookman Old Style"/>
        </w:rPr>
        <w:t xml:space="preserve">n Menteri Dalam Negeri Nomor 17 </w:t>
      </w:r>
      <w:r w:rsidRPr="000E729C">
        <w:rPr>
          <w:rFonts w:ascii="Bookman Old Style" w:hAnsi="Bookman Old Style"/>
        </w:rPr>
        <w:t xml:space="preserve">Tahun 2007 tentang Pedoman Teknis Pengelolaan Barang Milik Daerah, </w:t>
      </w:r>
      <w:r w:rsidR="00481BDB" w:rsidRPr="000E729C">
        <w:rPr>
          <w:rFonts w:ascii="Bookman Old Style" w:hAnsi="Bookman Old Style" w:cs="BookmanOldStyle"/>
          <w:lang w:val="id-ID"/>
        </w:rPr>
        <w:t xml:space="preserve">dinyatakan bahwa setiap penyertaan modal </w:t>
      </w:r>
      <w:r w:rsidR="00960B8E">
        <w:rPr>
          <w:rFonts w:ascii="Bookman Old Style" w:hAnsi="Bookman Old Style" w:cs="Arial"/>
        </w:rPr>
        <w:t>pemerintah</w:t>
      </w:r>
      <w:r w:rsidR="00960B8E" w:rsidRPr="000E729C">
        <w:rPr>
          <w:rFonts w:ascii="Bookman Old Style" w:hAnsi="Bookman Old Style" w:cs="BookmanOldStyle"/>
          <w:lang w:val="id-ID"/>
        </w:rPr>
        <w:t xml:space="preserve"> </w:t>
      </w:r>
      <w:r w:rsidR="00481BDB" w:rsidRPr="000E729C">
        <w:rPr>
          <w:rFonts w:ascii="Bookman Old Style" w:hAnsi="Bookman Old Style" w:cs="BookmanOldStyle"/>
          <w:lang w:val="id-ID"/>
        </w:rPr>
        <w:t>daerah kepada perusahaan daerah harus diatur dalam Peraturan Daerah tersendiri tentang penyertaan modal.</w:t>
      </w:r>
    </w:p>
    <w:p w:rsidR="00740D42" w:rsidRPr="000E729C" w:rsidRDefault="00740D42" w:rsidP="001630F6">
      <w:pPr>
        <w:pStyle w:val="Default"/>
        <w:spacing w:before="240" w:line="360" w:lineRule="auto"/>
        <w:ind w:left="397" w:hanging="397"/>
      </w:pPr>
      <w:r w:rsidRPr="000E729C">
        <w:lastRenderedPageBreak/>
        <w:t xml:space="preserve">II. </w:t>
      </w:r>
      <w:r w:rsidRPr="000E729C">
        <w:tab/>
        <w:t xml:space="preserve">PASAL DEMI PASAL </w:t>
      </w:r>
    </w:p>
    <w:p w:rsidR="00740D42" w:rsidRPr="000E729C" w:rsidRDefault="00740D42" w:rsidP="001630F6">
      <w:pPr>
        <w:pStyle w:val="Default"/>
        <w:spacing w:line="360" w:lineRule="auto"/>
        <w:ind w:left="397"/>
      </w:pPr>
      <w:r w:rsidRPr="000E729C">
        <w:t xml:space="preserve">Pasal 1 </w:t>
      </w:r>
    </w:p>
    <w:p w:rsidR="00740D42" w:rsidRPr="000E729C" w:rsidRDefault="00740D42" w:rsidP="001630F6">
      <w:pPr>
        <w:pStyle w:val="Default"/>
        <w:spacing w:line="360" w:lineRule="auto"/>
        <w:ind w:left="964"/>
        <w:rPr>
          <w:lang w:val="id-ID"/>
        </w:rPr>
      </w:pPr>
      <w:proofErr w:type="gramStart"/>
      <w:r w:rsidRPr="000E729C">
        <w:t>Cukup jelas.</w:t>
      </w:r>
      <w:proofErr w:type="gramEnd"/>
      <w:r w:rsidRPr="000E729C">
        <w:t xml:space="preserve"> </w:t>
      </w:r>
    </w:p>
    <w:p w:rsidR="00946524" w:rsidRPr="000E729C" w:rsidRDefault="00740D42" w:rsidP="001630F6">
      <w:pPr>
        <w:pStyle w:val="Default"/>
        <w:tabs>
          <w:tab w:val="left" w:pos="1474"/>
        </w:tabs>
        <w:spacing w:line="360" w:lineRule="auto"/>
        <w:ind w:left="397"/>
        <w:rPr>
          <w:rFonts w:cs="BookmanOldStyle"/>
          <w:lang w:val="id-ID"/>
        </w:rPr>
      </w:pPr>
      <w:r w:rsidRPr="000E729C">
        <w:t xml:space="preserve">Pasal </w:t>
      </w:r>
      <w:proofErr w:type="gramStart"/>
      <w:r w:rsidRPr="000E729C">
        <w:t xml:space="preserve">2 </w:t>
      </w:r>
      <w:r w:rsidR="00946524" w:rsidRPr="000E729C">
        <w:rPr>
          <w:lang w:val="id-ID"/>
        </w:rPr>
        <w:t>:</w:t>
      </w:r>
      <w:proofErr w:type="gramEnd"/>
      <w:r w:rsidR="00946524" w:rsidRPr="000E729C">
        <w:rPr>
          <w:lang w:val="id-ID"/>
        </w:rPr>
        <w:tab/>
      </w:r>
      <w:r w:rsidR="00946524" w:rsidRPr="000E729C">
        <w:rPr>
          <w:rFonts w:cs="BookmanOldStyle"/>
          <w:lang w:val="id-ID"/>
        </w:rPr>
        <w:t>Yang dimaksud dengan :</w:t>
      </w:r>
    </w:p>
    <w:p w:rsidR="00F763E1" w:rsidRPr="000E729C" w:rsidRDefault="00946524" w:rsidP="001630F6">
      <w:pPr>
        <w:pStyle w:val="Default"/>
        <w:numPr>
          <w:ilvl w:val="1"/>
          <w:numId w:val="37"/>
        </w:numPr>
        <w:spacing w:line="360" w:lineRule="auto"/>
        <w:ind w:left="1871" w:hanging="397"/>
        <w:jc w:val="both"/>
        <w:rPr>
          <w:rFonts w:cs="BookmanOldStyle"/>
          <w:lang w:val="id-ID"/>
        </w:rPr>
      </w:pPr>
      <w:r w:rsidRPr="000E729C">
        <w:rPr>
          <w:rFonts w:cs="BookmanOldStyle"/>
          <w:lang w:val="id-ID"/>
        </w:rPr>
        <w:t xml:space="preserve">asas kepastian hukum, yaitu penyertaan modal </w:t>
      </w:r>
      <w:r w:rsidR="0005420C">
        <w:rPr>
          <w:rFonts w:cs="Arial"/>
        </w:rPr>
        <w:t>pemerintah</w:t>
      </w:r>
      <w:r w:rsidR="0005420C" w:rsidRPr="000E729C">
        <w:rPr>
          <w:rFonts w:cs="BookmanOldStyle"/>
          <w:lang w:val="id-ID"/>
        </w:rPr>
        <w:t xml:space="preserve"> </w:t>
      </w:r>
      <w:r w:rsidRPr="000E729C">
        <w:rPr>
          <w:rFonts w:cs="BookmanOldStyle"/>
          <w:lang w:val="id-ID"/>
        </w:rPr>
        <w:t>daerah harus dilaksanakan berdasarkan hukum dan peraturan perundang-undangan yang berlaku.</w:t>
      </w:r>
    </w:p>
    <w:p w:rsidR="00F763E1" w:rsidRPr="000E729C" w:rsidRDefault="00946524" w:rsidP="001630F6">
      <w:pPr>
        <w:pStyle w:val="Default"/>
        <w:numPr>
          <w:ilvl w:val="1"/>
          <w:numId w:val="37"/>
        </w:numPr>
        <w:spacing w:line="360" w:lineRule="auto"/>
        <w:ind w:left="1871" w:hanging="397"/>
        <w:jc w:val="both"/>
        <w:rPr>
          <w:rFonts w:cs="BookmanOldStyle"/>
          <w:lang w:val="id-ID"/>
        </w:rPr>
      </w:pPr>
      <w:r w:rsidRPr="000E729C">
        <w:rPr>
          <w:rFonts w:cs="BookmanOldStyle"/>
          <w:lang w:val="id-ID"/>
        </w:rPr>
        <w:t>asas akuntabilitas, yaitu setiap kegiatan penyertaan modal</w:t>
      </w:r>
      <w:r w:rsidR="0005420C" w:rsidRPr="0005420C">
        <w:rPr>
          <w:rFonts w:cs="Arial"/>
        </w:rPr>
        <w:t xml:space="preserve"> </w:t>
      </w:r>
      <w:r w:rsidR="0005420C">
        <w:rPr>
          <w:rFonts w:cs="Arial"/>
        </w:rPr>
        <w:t>pemerintah</w:t>
      </w:r>
      <w:r w:rsidRPr="000E729C">
        <w:rPr>
          <w:rFonts w:cs="BookmanOldStyle"/>
          <w:lang w:val="id-ID"/>
        </w:rPr>
        <w:t xml:space="preserve"> daerah harus dapat dipertanggungjawabkan kepada rakyat dengan memperhatikan rasa keadilan dan kepatutan.</w:t>
      </w:r>
    </w:p>
    <w:p w:rsidR="00F763E1" w:rsidRPr="000E729C" w:rsidRDefault="00946524" w:rsidP="001630F6">
      <w:pPr>
        <w:pStyle w:val="Default"/>
        <w:numPr>
          <w:ilvl w:val="1"/>
          <w:numId w:val="37"/>
        </w:numPr>
        <w:spacing w:line="360" w:lineRule="auto"/>
        <w:ind w:left="1871" w:hanging="397"/>
        <w:jc w:val="both"/>
        <w:rPr>
          <w:lang w:val="id-ID"/>
        </w:rPr>
      </w:pPr>
      <w:r w:rsidRPr="000E729C">
        <w:rPr>
          <w:rFonts w:cs="BookmanOldStyle"/>
          <w:lang w:val="id-ID"/>
        </w:rPr>
        <w:t xml:space="preserve">asas kepastian nilai, yaitu penyertaan </w:t>
      </w:r>
      <w:r w:rsidR="0005420C">
        <w:rPr>
          <w:rFonts w:cs="Arial"/>
        </w:rPr>
        <w:t>pemerintah</w:t>
      </w:r>
      <w:r w:rsidR="0005420C" w:rsidRPr="000E729C">
        <w:rPr>
          <w:rFonts w:cs="BookmanOldStyle"/>
          <w:lang w:val="id-ID"/>
        </w:rPr>
        <w:t xml:space="preserve"> </w:t>
      </w:r>
      <w:r w:rsidRPr="000E729C">
        <w:rPr>
          <w:rFonts w:cs="BookmanOldStyle"/>
          <w:lang w:val="id-ID"/>
        </w:rPr>
        <w:t xml:space="preserve">modal daerah harus didukung oleh adanya ketepatan jumlah dan nilai penyertaan modal </w:t>
      </w:r>
      <w:r w:rsidR="00F763E1" w:rsidRPr="000E729C">
        <w:rPr>
          <w:rFonts w:cs="BookmanOldStyle"/>
          <w:lang w:val="id-ID"/>
        </w:rPr>
        <w:t xml:space="preserve">daerah </w:t>
      </w:r>
      <w:r w:rsidRPr="000E729C">
        <w:rPr>
          <w:rFonts w:cs="BookmanOldStyle"/>
          <w:lang w:val="id-ID"/>
        </w:rPr>
        <w:t>dalam rangka optimalisasi</w:t>
      </w:r>
      <w:r w:rsidR="00F763E1" w:rsidRPr="000E729C">
        <w:rPr>
          <w:rFonts w:cs="BookmanOldStyle"/>
          <w:lang w:val="id-ID"/>
        </w:rPr>
        <w:t xml:space="preserve"> pemanfaatan danadan </w:t>
      </w:r>
      <w:r w:rsidRPr="000E729C">
        <w:rPr>
          <w:rFonts w:cs="BookmanOldStyle"/>
          <w:lang w:val="id-ID"/>
        </w:rPr>
        <w:t>penyusunan laporan keuangan pemerintah.</w:t>
      </w:r>
    </w:p>
    <w:p w:rsidR="00946524" w:rsidRPr="000E729C" w:rsidRDefault="00946524" w:rsidP="001630F6">
      <w:pPr>
        <w:pStyle w:val="Default"/>
        <w:numPr>
          <w:ilvl w:val="1"/>
          <w:numId w:val="37"/>
        </w:numPr>
        <w:spacing w:line="360" w:lineRule="auto"/>
        <w:ind w:left="1871" w:hanging="397"/>
        <w:jc w:val="both"/>
        <w:rPr>
          <w:lang w:val="id-ID"/>
        </w:rPr>
      </w:pPr>
      <w:r w:rsidRPr="000E729C">
        <w:rPr>
          <w:rFonts w:cs="BookmanOldStyle"/>
          <w:lang w:val="id-ID"/>
        </w:rPr>
        <w:t xml:space="preserve">asas efisiensi, yaitu penyertaan modal </w:t>
      </w:r>
      <w:r w:rsidR="0005420C">
        <w:rPr>
          <w:rFonts w:cs="Arial"/>
        </w:rPr>
        <w:t>pemerintah</w:t>
      </w:r>
      <w:r w:rsidR="0005420C" w:rsidRPr="000E729C">
        <w:rPr>
          <w:rFonts w:cs="BookmanOldStyle"/>
          <w:lang w:val="id-ID"/>
        </w:rPr>
        <w:t xml:space="preserve"> </w:t>
      </w:r>
      <w:r w:rsidRPr="000E729C">
        <w:rPr>
          <w:rFonts w:cs="BookmanOldStyle"/>
          <w:lang w:val="id-ID"/>
        </w:rPr>
        <w:t>daerah diarahkan agar dana penyertaan modal digunakan sesuai batasan-batasan standar kebutuhan yang diperlukan dalam rangka menunjang penyelenggaraan tugas pokok dan fungsi pemerintahan secara optimal.</w:t>
      </w:r>
    </w:p>
    <w:p w:rsidR="00CC7532" w:rsidRPr="000E729C" w:rsidRDefault="00CC7532" w:rsidP="001630F6">
      <w:pPr>
        <w:pStyle w:val="Default"/>
        <w:numPr>
          <w:ilvl w:val="1"/>
          <w:numId w:val="37"/>
        </w:numPr>
        <w:spacing w:line="360" w:lineRule="auto"/>
        <w:ind w:left="1871" w:hanging="397"/>
        <w:jc w:val="both"/>
        <w:rPr>
          <w:lang w:val="id-ID"/>
        </w:rPr>
      </w:pPr>
      <w:r w:rsidRPr="000E729C">
        <w:rPr>
          <w:rFonts w:cs="BookmanOldStyle"/>
          <w:lang w:val="id-ID"/>
        </w:rPr>
        <w:t xml:space="preserve">Asas efektiftivitas, yaitu penyertaan modal </w:t>
      </w:r>
      <w:r w:rsidR="0005420C">
        <w:rPr>
          <w:rFonts w:cs="Arial"/>
        </w:rPr>
        <w:t>pemerintah</w:t>
      </w:r>
      <w:r w:rsidR="0005420C" w:rsidRPr="000E729C">
        <w:rPr>
          <w:rFonts w:cs="BookmanOldStyle"/>
          <w:lang w:val="id-ID"/>
        </w:rPr>
        <w:t xml:space="preserve"> </w:t>
      </w:r>
      <w:r w:rsidRPr="000E729C">
        <w:rPr>
          <w:rFonts w:cs="BookmanOldStyle"/>
          <w:lang w:val="id-ID"/>
        </w:rPr>
        <w:t xml:space="preserve">daerah dimanfaatkan secara tepat </w:t>
      </w:r>
      <w:r w:rsidR="00D32CF8" w:rsidRPr="000E729C">
        <w:rPr>
          <w:rFonts w:cs="BookmanOldStyle"/>
          <w:lang w:val="id-ID"/>
        </w:rPr>
        <w:t xml:space="preserve">guna dan berdaya guna </w:t>
      </w:r>
      <w:r w:rsidRPr="000E729C">
        <w:rPr>
          <w:rFonts w:cs="BookmanOldStyle"/>
          <w:lang w:val="id-ID"/>
        </w:rPr>
        <w:t>untuk mencapai tujuan yang telah ditetapkan</w:t>
      </w:r>
      <w:r w:rsidR="00A6483A" w:rsidRPr="000E729C">
        <w:rPr>
          <w:rFonts w:cs="BookmanOldStyle"/>
          <w:lang w:val="id-ID"/>
        </w:rPr>
        <w:t>.</w:t>
      </w:r>
    </w:p>
    <w:p w:rsidR="00740D42" w:rsidRPr="000E729C" w:rsidRDefault="00740D42" w:rsidP="001630F6">
      <w:pPr>
        <w:pStyle w:val="Default"/>
        <w:spacing w:line="360" w:lineRule="auto"/>
        <w:ind w:left="397"/>
      </w:pPr>
      <w:r w:rsidRPr="000E729C">
        <w:t xml:space="preserve">Pasal 3 </w:t>
      </w:r>
    </w:p>
    <w:p w:rsidR="00740D42" w:rsidRPr="000E729C" w:rsidRDefault="00740D42" w:rsidP="001630F6">
      <w:pPr>
        <w:pStyle w:val="Default"/>
        <w:spacing w:line="360" w:lineRule="auto"/>
        <w:ind w:left="964"/>
      </w:pPr>
      <w:proofErr w:type="gramStart"/>
      <w:r w:rsidRPr="000E729C">
        <w:t>Cukup jelas.</w:t>
      </w:r>
      <w:proofErr w:type="gramEnd"/>
      <w:r w:rsidRPr="000E729C">
        <w:t xml:space="preserve"> </w:t>
      </w:r>
    </w:p>
    <w:p w:rsidR="00740D42" w:rsidRPr="000E729C" w:rsidRDefault="00740D42" w:rsidP="001630F6">
      <w:pPr>
        <w:pStyle w:val="Default"/>
        <w:spacing w:line="360" w:lineRule="auto"/>
        <w:ind w:left="397"/>
      </w:pPr>
      <w:r w:rsidRPr="000E729C">
        <w:t xml:space="preserve">Pasal 4 </w:t>
      </w:r>
    </w:p>
    <w:p w:rsidR="00740D42" w:rsidRPr="000E729C" w:rsidRDefault="00740D42" w:rsidP="001630F6">
      <w:pPr>
        <w:pStyle w:val="Default"/>
        <w:spacing w:line="360" w:lineRule="auto"/>
        <w:ind w:left="964"/>
      </w:pPr>
      <w:proofErr w:type="gramStart"/>
      <w:r w:rsidRPr="000E729C">
        <w:t>Cukup jelas.</w:t>
      </w:r>
      <w:proofErr w:type="gramEnd"/>
      <w:r w:rsidRPr="000E729C">
        <w:t xml:space="preserve"> </w:t>
      </w:r>
    </w:p>
    <w:p w:rsidR="00740D42" w:rsidRPr="000E729C" w:rsidRDefault="00740D42" w:rsidP="001630F6">
      <w:pPr>
        <w:pStyle w:val="Default"/>
        <w:spacing w:line="360" w:lineRule="auto"/>
        <w:ind w:left="397"/>
      </w:pPr>
      <w:r w:rsidRPr="000E729C">
        <w:t xml:space="preserve">Pasal 5 </w:t>
      </w:r>
    </w:p>
    <w:p w:rsidR="00740D42" w:rsidRPr="000E729C" w:rsidRDefault="00740D42" w:rsidP="001630F6">
      <w:pPr>
        <w:pStyle w:val="Default"/>
        <w:spacing w:line="360" w:lineRule="auto"/>
        <w:ind w:left="964"/>
      </w:pPr>
      <w:proofErr w:type="gramStart"/>
      <w:r w:rsidRPr="000E729C">
        <w:t>Cukup jelas.</w:t>
      </w:r>
      <w:proofErr w:type="gramEnd"/>
      <w:r w:rsidRPr="000E729C">
        <w:t xml:space="preserve"> </w:t>
      </w:r>
    </w:p>
    <w:p w:rsidR="00740D42" w:rsidRPr="000E729C" w:rsidRDefault="00740D42" w:rsidP="001630F6">
      <w:pPr>
        <w:pStyle w:val="Default"/>
        <w:spacing w:line="360" w:lineRule="auto"/>
        <w:ind w:left="397"/>
      </w:pPr>
      <w:r w:rsidRPr="000E729C">
        <w:t xml:space="preserve">Pasal 6 </w:t>
      </w:r>
    </w:p>
    <w:p w:rsidR="00A6483A" w:rsidRPr="000E729C" w:rsidRDefault="00A6483A" w:rsidP="001630F6">
      <w:pPr>
        <w:pStyle w:val="Default"/>
        <w:spacing w:line="360" w:lineRule="auto"/>
        <w:ind w:left="397"/>
      </w:pPr>
      <w:r w:rsidRPr="000E729C">
        <w:t xml:space="preserve">Pasal 7 </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A6483A" w:rsidRPr="000E729C" w:rsidRDefault="00A6483A" w:rsidP="001630F6">
      <w:pPr>
        <w:pStyle w:val="Default"/>
        <w:spacing w:line="360" w:lineRule="auto"/>
        <w:ind w:left="397"/>
      </w:pPr>
      <w:r w:rsidRPr="000E729C">
        <w:t xml:space="preserve">Pasal 8 </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A6483A" w:rsidRPr="000E729C" w:rsidRDefault="00A6483A" w:rsidP="001630F6">
      <w:pPr>
        <w:pStyle w:val="Default"/>
        <w:spacing w:line="360" w:lineRule="auto"/>
        <w:ind w:left="397"/>
      </w:pPr>
      <w:r w:rsidRPr="000E729C">
        <w:t xml:space="preserve">Pasal </w:t>
      </w:r>
      <w:r w:rsidRPr="000E729C">
        <w:rPr>
          <w:lang w:val="id-ID"/>
        </w:rPr>
        <w:t>9</w:t>
      </w:r>
    </w:p>
    <w:p w:rsidR="00A6483A" w:rsidRPr="000E729C" w:rsidRDefault="00A6483A" w:rsidP="001630F6">
      <w:pPr>
        <w:pStyle w:val="Default"/>
        <w:spacing w:line="360" w:lineRule="auto"/>
        <w:ind w:left="964"/>
      </w:pPr>
      <w:proofErr w:type="gramStart"/>
      <w:r w:rsidRPr="000E729C">
        <w:lastRenderedPageBreak/>
        <w:t>Cukup jelas.</w:t>
      </w:r>
      <w:proofErr w:type="gramEnd"/>
      <w:r w:rsidRPr="000E729C">
        <w:t xml:space="preserve"> </w:t>
      </w:r>
    </w:p>
    <w:p w:rsidR="00A6483A" w:rsidRPr="000E729C" w:rsidRDefault="00A6483A" w:rsidP="001630F6">
      <w:pPr>
        <w:pStyle w:val="Default"/>
        <w:spacing w:line="360" w:lineRule="auto"/>
        <w:ind w:left="397"/>
      </w:pPr>
      <w:r w:rsidRPr="000E729C">
        <w:t>Pasal</w:t>
      </w:r>
      <w:r w:rsidRPr="000E729C">
        <w:rPr>
          <w:lang w:val="id-ID"/>
        </w:rPr>
        <w:t xml:space="preserve"> 10</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A6483A" w:rsidRPr="000E729C" w:rsidRDefault="00A6483A" w:rsidP="001630F6">
      <w:pPr>
        <w:pStyle w:val="Default"/>
        <w:spacing w:line="360" w:lineRule="auto"/>
        <w:ind w:left="397"/>
      </w:pPr>
      <w:r w:rsidRPr="000E729C">
        <w:t xml:space="preserve">Pasal </w:t>
      </w:r>
      <w:r w:rsidRPr="000E729C">
        <w:rPr>
          <w:lang w:val="id-ID"/>
        </w:rPr>
        <w:t>11</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A6483A" w:rsidRPr="000E729C" w:rsidRDefault="00A6483A" w:rsidP="001630F6">
      <w:pPr>
        <w:pStyle w:val="Default"/>
        <w:spacing w:line="360" w:lineRule="auto"/>
        <w:ind w:left="397"/>
      </w:pPr>
      <w:r w:rsidRPr="000E729C">
        <w:t xml:space="preserve">Pasal </w:t>
      </w:r>
      <w:r w:rsidRPr="000E729C">
        <w:rPr>
          <w:lang w:val="id-ID"/>
        </w:rPr>
        <w:t>12</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A6483A" w:rsidRPr="000E729C" w:rsidRDefault="00A6483A" w:rsidP="001630F6">
      <w:pPr>
        <w:pStyle w:val="Default"/>
        <w:spacing w:line="360" w:lineRule="auto"/>
        <w:ind w:left="397"/>
      </w:pPr>
      <w:r w:rsidRPr="000E729C">
        <w:t xml:space="preserve">Pasal </w:t>
      </w:r>
      <w:r w:rsidRPr="000E729C">
        <w:rPr>
          <w:lang w:val="id-ID"/>
        </w:rPr>
        <w:t>13</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A6483A" w:rsidRPr="000E729C" w:rsidRDefault="00A6483A" w:rsidP="001630F6">
      <w:pPr>
        <w:pStyle w:val="Default"/>
        <w:spacing w:line="360" w:lineRule="auto"/>
        <w:ind w:left="397"/>
      </w:pPr>
      <w:r w:rsidRPr="000E729C">
        <w:t xml:space="preserve">Pasal </w:t>
      </w:r>
      <w:r w:rsidRPr="000E729C">
        <w:rPr>
          <w:lang w:val="id-ID"/>
        </w:rPr>
        <w:t>14</w:t>
      </w:r>
    </w:p>
    <w:p w:rsidR="00A6483A" w:rsidRPr="000E729C" w:rsidRDefault="00A6483A" w:rsidP="001630F6">
      <w:pPr>
        <w:pStyle w:val="Default"/>
        <w:spacing w:line="360" w:lineRule="auto"/>
        <w:ind w:left="964"/>
      </w:pPr>
      <w:proofErr w:type="gramStart"/>
      <w:r w:rsidRPr="000E729C">
        <w:t>Cukup jelas.</w:t>
      </w:r>
      <w:proofErr w:type="gramEnd"/>
      <w:r w:rsidRPr="000E729C">
        <w:t xml:space="preserve"> </w:t>
      </w:r>
    </w:p>
    <w:p w:rsidR="00740D42" w:rsidRPr="000E729C" w:rsidRDefault="00A6483A" w:rsidP="001630F6">
      <w:pPr>
        <w:pStyle w:val="Default"/>
        <w:spacing w:line="360" w:lineRule="auto"/>
        <w:ind w:left="397"/>
      </w:pPr>
      <w:r w:rsidRPr="000E729C">
        <w:t xml:space="preserve">Pasal </w:t>
      </w:r>
      <w:r w:rsidRPr="000E729C">
        <w:rPr>
          <w:lang w:val="id-ID"/>
        </w:rPr>
        <w:t>15</w:t>
      </w:r>
    </w:p>
    <w:p w:rsidR="00740D42" w:rsidRPr="000E729C" w:rsidRDefault="00740D42" w:rsidP="001630F6">
      <w:pPr>
        <w:pStyle w:val="Default"/>
        <w:spacing w:line="360" w:lineRule="auto"/>
        <w:ind w:left="964"/>
      </w:pPr>
      <w:proofErr w:type="gramStart"/>
      <w:r w:rsidRPr="000E729C">
        <w:t>Cukup jelas.</w:t>
      </w:r>
      <w:proofErr w:type="gramEnd"/>
      <w:r w:rsidRPr="000E729C">
        <w:t xml:space="preserve"> </w:t>
      </w:r>
    </w:p>
    <w:p w:rsidR="000E729C" w:rsidRPr="00960B8E" w:rsidRDefault="000E729C" w:rsidP="001630F6">
      <w:pPr>
        <w:autoSpaceDE w:val="0"/>
        <w:autoSpaceDN w:val="0"/>
        <w:adjustRightInd w:val="0"/>
        <w:spacing w:line="360" w:lineRule="auto"/>
        <w:rPr>
          <w:rFonts w:ascii="Bookman Old Style" w:hAnsi="Bookman Old Style" w:cs="Arial"/>
        </w:rPr>
      </w:pPr>
    </w:p>
    <w:p w:rsidR="00113A36" w:rsidRPr="00113A36" w:rsidRDefault="006C157F" w:rsidP="001630F6">
      <w:pPr>
        <w:autoSpaceDE w:val="0"/>
        <w:autoSpaceDN w:val="0"/>
        <w:adjustRightInd w:val="0"/>
        <w:spacing w:before="600" w:line="360" w:lineRule="auto"/>
        <w:jc w:val="center"/>
        <w:rPr>
          <w:rFonts w:ascii="Bookman Old Style" w:hAnsi="Bookman Old Style"/>
          <w:lang w:val="id-ID"/>
        </w:rPr>
      </w:pPr>
      <w:bookmarkStart w:id="0" w:name="_GoBack"/>
      <w:bookmarkEnd w:id="0"/>
      <w:r w:rsidRPr="000E729C">
        <w:rPr>
          <w:rFonts w:ascii="Bookman Old Style" w:hAnsi="Bookman Old Style" w:cs="Arial"/>
        </w:rPr>
        <w:t xml:space="preserve">TAMBAHAN LEMBARAN </w:t>
      </w:r>
      <w:r w:rsidRPr="000E729C">
        <w:rPr>
          <w:rFonts w:ascii="Bookman Old Style" w:hAnsi="Bookman Old Style"/>
        </w:rPr>
        <w:t xml:space="preserve">DAERAH KABUPATEN </w:t>
      </w:r>
      <w:r w:rsidR="006C6D5D" w:rsidRPr="000E729C">
        <w:rPr>
          <w:rFonts w:ascii="Bookman Old Style" w:hAnsi="Bookman Old Style"/>
        </w:rPr>
        <w:t>WAJO</w:t>
      </w:r>
      <w:r w:rsidR="00ED11E7" w:rsidRPr="000E729C">
        <w:rPr>
          <w:rFonts w:ascii="Bookman Old Style" w:hAnsi="Bookman Old Style"/>
        </w:rPr>
        <w:t xml:space="preserve"> </w:t>
      </w:r>
      <w:r w:rsidR="000318D1">
        <w:rPr>
          <w:rFonts w:ascii="Bookman Old Style" w:hAnsi="Bookman Old Style"/>
        </w:rPr>
        <w:t>NOMOR 63</w:t>
      </w:r>
    </w:p>
    <w:p w:rsidR="001630F6" w:rsidRPr="00113A36" w:rsidRDefault="001630F6">
      <w:pPr>
        <w:autoSpaceDE w:val="0"/>
        <w:autoSpaceDN w:val="0"/>
        <w:adjustRightInd w:val="0"/>
        <w:spacing w:before="600" w:line="360" w:lineRule="auto"/>
        <w:jc w:val="center"/>
        <w:rPr>
          <w:rFonts w:ascii="Bookman Old Style" w:hAnsi="Bookman Old Style"/>
          <w:lang w:val="id-ID"/>
        </w:rPr>
      </w:pPr>
    </w:p>
    <w:sectPr w:rsidR="001630F6" w:rsidRPr="00113A36" w:rsidSect="007622C9">
      <w:footerReference w:type="default" r:id="rId10"/>
      <w:pgSz w:w="12474" w:h="18711" w:code="5"/>
      <w:pgMar w:top="1440" w:right="1701" w:bottom="1440" w:left="1701" w:header="720" w:footer="1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1B" w:rsidRDefault="00C0031B" w:rsidP="00964BA9">
      <w:r>
        <w:separator/>
      </w:r>
    </w:p>
  </w:endnote>
  <w:endnote w:type="continuationSeparator" w:id="0">
    <w:p w:rsidR="00C0031B" w:rsidRDefault="00C0031B" w:rsidP="0096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288163"/>
      <w:docPartObj>
        <w:docPartGallery w:val="Page Numbers (Bottom of Page)"/>
        <w:docPartUnique/>
      </w:docPartObj>
    </w:sdtPr>
    <w:sdtEndPr>
      <w:rPr>
        <w:noProof/>
      </w:rPr>
    </w:sdtEndPr>
    <w:sdtContent>
      <w:p w:rsidR="0011551A" w:rsidRDefault="0011551A">
        <w:pPr>
          <w:pStyle w:val="Footer"/>
          <w:jc w:val="right"/>
        </w:pPr>
        <w:r>
          <w:fldChar w:fldCharType="begin"/>
        </w:r>
        <w:r>
          <w:instrText xml:space="preserve"> PAGE   \* MERGEFORMAT </w:instrText>
        </w:r>
        <w:r>
          <w:fldChar w:fldCharType="separate"/>
        </w:r>
        <w:r w:rsidR="000C6C84">
          <w:rPr>
            <w:noProof/>
          </w:rPr>
          <w:t>12</w:t>
        </w:r>
        <w:r>
          <w:rPr>
            <w:noProof/>
          </w:rPr>
          <w:fldChar w:fldCharType="end"/>
        </w:r>
      </w:p>
    </w:sdtContent>
  </w:sdt>
  <w:p w:rsidR="004632D8" w:rsidRDefault="0011551A" w:rsidP="0011551A">
    <w:pPr>
      <w:pStyle w:val="Footer"/>
      <w:tabs>
        <w:tab w:val="clear" w:pos="4513"/>
        <w:tab w:val="clear" w:pos="9026"/>
        <w:tab w:val="left" w:pos="69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1B" w:rsidRDefault="00C0031B" w:rsidP="00964BA9">
      <w:r>
        <w:separator/>
      </w:r>
    </w:p>
  </w:footnote>
  <w:footnote w:type="continuationSeparator" w:id="0">
    <w:p w:rsidR="00C0031B" w:rsidRDefault="00C0031B" w:rsidP="00964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EB"/>
    <w:multiLevelType w:val="hybridMultilevel"/>
    <w:tmpl w:val="EFAAE37E"/>
    <w:lvl w:ilvl="0" w:tplc="148EE168">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4A0772"/>
    <w:multiLevelType w:val="hybridMultilevel"/>
    <w:tmpl w:val="054A3788"/>
    <w:lvl w:ilvl="0" w:tplc="9E245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2E"/>
    <w:multiLevelType w:val="hybridMultilevel"/>
    <w:tmpl w:val="77FECC86"/>
    <w:lvl w:ilvl="0" w:tplc="4ABECCFA">
      <w:start w:val="2"/>
      <w:numFmt w:val="decimal"/>
      <w:lvlText w:val="%1."/>
      <w:lvlJc w:val="left"/>
      <w:pPr>
        <w:tabs>
          <w:tab w:val="num" w:pos="720"/>
        </w:tabs>
        <w:ind w:left="720" w:hanging="360"/>
      </w:pPr>
      <w:rPr>
        <w:rFonts w:ascii="Tahoma" w:eastAsia="Calibri" w:hAnsi="Tahoma"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105B0D"/>
    <w:multiLevelType w:val="hybridMultilevel"/>
    <w:tmpl w:val="759A28B4"/>
    <w:lvl w:ilvl="0" w:tplc="144C2B78">
      <w:start w:val="1"/>
      <w:numFmt w:val="lowerLetter"/>
      <w:lvlText w:val="%1."/>
      <w:lvlJc w:val="left"/>
      <w:pPr>
        <w:tabs>
          <w:tab w:val="num" w:pos="1800"/>
        </w:tabs>
        <w:ind w:left="1800" w:hanging="360"/>
      </w:pPr>
      <w:rPr>
        <w:rFonts w:ascii="Bookman Old Style" w:eastAsia="Times New Roman" w:hAnsi="Bookman Old Style"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4754A7"/>
    <w:multiLevelType w:val="hybridMultilevel"/>
    <w:tmpl w:val="6CB24F78"/>
    <w:lvl w:ilvl="0" w:tplc="1220A76C">
      <w:start w:val="1"/>
      <w:numFmt w:val="lowerLetter"/>
      <w:lvlText w:val="%1."/>
      <w:lvlJc w:val="left"/>
      <w:pPr>
        <w:ind w:left="1440" w:hanging="360"/>
      </w:pPr>
      <w:rPr>
        <w:rFonts w:ascii="Bookman Old Style" w:eastAsia="Times New Roman" w:hAnsi="Bookman Old Style" w:cs="Times New Roman"/>
        <w:b w:val="0"/>
        <w:i w:val="0"/>
        <w:color w:val="auto"/>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76D0F6D"/>
    <w:multiLevelType w:val="hybridMultilevel"/>
    <w:tmpl w:val="039E0748"/>
    <w:lvl w:ilvl="0" w:tplc="C5D6389C">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B71B3E"/>
    <w:multiLevelType w:val="hybridMultilevel"/>
    <w:tmpl w:val="35707786"/>
    <w:lvl w:ilvl="0" w:tplc="05C82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52C44"/>
    <w:multiLevelType w:val="hybridMultilevel"/>
    <w:tmpl w:val="471E9600"/>
    <w:lvl w:ilvl="0" w:tplc="81867112">
      <w:start w:val="7"/>
      <w:numFmt w:val="decimal"/>
      <w:lvlText w:val="%1."/>
      <w:lvlJc w:val="left"/>
      <w:pPr>
        <w:tabs>
          <w:tab w:val="num" w:pos="2880"/>
        </w:tabs>
        <w:ind w:left="288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AB183F"/>
    <w:multiLevelType w:val="hybridMultilevel"/>
    <w:tmpl w:val="E736BE86"/>
    <w:lvl w:ilvl="0" w:tplc="8D683C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132402AC"/>
    <w:multiLevelType w:val="hybridMultilevel"/>
    <w:tmpl w:val="E56607EA"/>
    <w:lvl w:ilvl="0" w:tplc="4E047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4A33D7"/>
    <w:multiLevelType w:val="hybridMultilevel"/>
    <w:tmpl w:val="89CE22D8"/>
    <w:lvl w:ilvl="0" w:tplc="37367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945B15"/>
    <w:multiLevelType w:val="hybridMultilevel"/>
    <w:tmpl w:val="52D05494"/>
    <w:lvl w:ilvl="0" w:tplc="9E10395A">
      <w:start w:val="1"/>
      <w:numFmt w:val="lowerLetter"/>
      <w:lvlText w:val="%1."/>
      <w:lvlJc w:val="left"/>
      <w:pPr>
        <w:ind w:left="1117" w:hanging="360"/>
      </w:pPr>
      <w:rPr>
        <w:rFonts w:ascii="Bookman Old Style" w:hAnsi="Bookman Old Style" w:cs="Times New Roman" w:hint="default"/>
        <w:b w:val="0"/>
        <w:i w:val="0"/>
        <w:color w:val="auto"/>
        <w:sz w:val="22"/>
      </w:rPr>
    </w:lvl>
    <w:lvl w:ilvl="1" w:tplc="04210019" w:tentative="1">
      <w:start w:val="1"/>
      <w:numFmt w:val="lowerLetter"/>
      <w:lvlText w:val="%2."/>
      <w:lvlJc w:val="left"/>
      <w:pPr>
        <w:ind w:left="1837" w:hanging="360"/>
      </w:pPr>
    </w:lvl>
    <w:lvl w:ilvl="2" w:tplc="0421001B">
      <w:start w:val="1"/>
      <w:numFmt w:val="lowerRoman"/>
      <w:lvlText w:val="%3."/>
      <w:lvlJc w:val="right"/>
      <w:pPr>
        <w:ind w:left="2557" w:hanging="180"/>
      </w:pPr>
    </w:lvl>
    <w:lvl w:ilvl="3" w:tplc="0421000F">
      <w:start w:val="1"/>
      <w:numFmt w:val="decimal"/>
      <w:lvlText w:val="%4."/>
      <w:lvlJc w:val="left"/>
      <w:pPr>
        <w:ind w:left="3277" w:hanging="360"/>
      </w:pPr>
    </w:lvl>
    <w:lvl w:ilvl="4" w:tplc="C464C626">
      <w:start w:val="3"/>
      <w:numFmt w:val="lowerLetter"/>
      <w:lvlText w:val="%5."/>
      <w:lvlJc w:val="left"/>
      <w:pPr>
        <w:ind w:left="3997" w:hanging="360"/>
      </w:pPr>
      <w:rPr>
        <w:rFonts w:hint="default"/>
      </w:r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12">
    <w:nsid w:val="14787AE1"/>
    <w:multiLevelType w:val="hybridMultilevel"/>
    <w:tmpl w:val="BD0E5FE2"/>
    <w:lvl w:ilvl="0" w:tplc="B3E4CD14">
      <w:start w:val="1"/>
      <w:numFmt w:val="lowerLetter"/>
      <w:lvlText w:val="%1."/>
      <w:lvlJc w:val="left"/>
      <w:pPr>
        <w:ind w:left="1117" w:hanging="360"/>
      </w:pPr>
      <w:rPr>
        <w:rFonts w:ascii="Bookman Old Style" w:hAnsi="Bookman Old Style" w:cs="Times New Roman" w:hint="default"/>
        <w:sz w:val="24"/>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13">
    <w:nsid w:val="17BB0FBD"/>
    <w:multiLevelType w:val="hybridMultilevel"/>
    <w:tmpl w:val="CC428E84"/>
    <w:lvl w:ilvl="0" w:tplc="1B5C01E8">
      <w:start w:val="1"/>
      <w:numFmt w:val="lowerLetter"/>
      <w:lvlText w:val="%1."/>
      <w:lvlJc w:val="left"/>
      <w:pPr>
        <w:tabs>
          <w:tab w:val="num" w:pos="1800"/>
        </w:tabs>
        <w:ind w:left="1800" w:hanging="360"/>
      </w:pPr>
      <w:rPr>
        <w:rFonts w:ascii="Bookman Old Style" w:eastAsia="Times New Roman" w:hAnsi="Bookman Old Style" w:cs="Times New Roman"/>
      </w:rPr>
    </w:lvl>
    <w:lvl w:ilvl="1" w:tplc="2BACDAD4">
      <w:start w:val="1"/>
      <w:numFmt w:val="lowerLetter"/>
      <w:lvlText w:val="%2."/>
      <w:lvlJc w:val="left"/>
      <w:pPr>
        <w:tabs>
          <w:tab w:val="num" w:pos="2520"/>
        </w:tabs>
        <w:ind w:left="2520" w:hanging="360"/>
      </w:pPr>
      <w:rPr>
        <w:rFonts w:hint="default"/>
      </w:rPr>
    </w:lvl>
    <w:lvl w:ilvl="2" w:tplc="EA2EA5A0">
      <w:start w:val="1"/>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17EA1A8F"/>
    <w:multiLevelType w:val="hybridMultilevel"/>
    <w:tmpl w:val="261E952A"/>
    <w:lvl w:ilvl="0" w:tplc="D2C0BF3E">
      <w:start w:val="1"/>
      <w:numFmt w:val="decimal"/>
      <w:lvlText w:val="(%1)"/>
      <w:lvlJc w:val="left"/>
      <w:pPr>
        <w:ind w:left="720" w:hanging="360"/>
      </w:pPr>
      <w:rPr>
        <w:rFonts w:ascii="Bookman Old Style" w:hAnsi="Bookman Old Style"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8F31D2"/>
    <w:multiLevelType w:val="hybridMultilevel"/>
    <w:tmpl w:val="28FA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290EEE"/>
    <w:multiLevelType w:val="hybridMultilevel"/>
    <w:tmpl w:val="ECDA2C1A"/>
    <w:lvl w:ilvl="0" w:tplc="45D20D6C">
      <w:start w:val="8"/>
      <w:numFmt w:val="decimal"/>
      <w:lvlText w:val="%1."/>
      <w:lvlJc w:val="left"/>
      <w:pPr>
        <w:tabs>
          <w:tab w:val="num" w:pos="2880"/>
        </w:tabs>
        <w:ind w:left="288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E810250"/>
    <w:multiLevelType w:val="hybridMultilevel"/>
    <w:tmpl w:val="CAF0D87C"/>
    <w:lvl w:ilvl="0" w:tplc="B3E4CD14">
      <w:start w:val="1"/>
      <w:numFmt w:val="lowerLetter"/>
      <w:lvlText w:val="%1."/>
      <w:lvlJc w:val="left"/>
      <w:pPr>
        <w:ind w:left="2194" w:hanging="360"/>
      </w:pPr>
      <w:rPr>
        <w:rFonts w:ascii="Bookman Old Style" w:hAnsi="Bookman Old Style" w:cs="Times New Roman" w:hint="default"/>
        <w:sz w:val="24"/>
      </w:rPr>
    </w:lvl>
    <w:lvl w:ilvl="1" w:tplc="04210019">
      <w:start w:val="1"/>
      <w:numFmt w:val="lowerLetter"/>
      <w:lvlText w:val="%2."/>
      <w:lvlJc w:val="left"/>
      <w:pPr>
        <w:ind w:left="2914" w:hanging="360"/>
      </w:pPr>
    </w:lvl>
    <w:lvl w:ilvl="2" w:tplc="0421001B" w:tentative="1">
      <w:start w:val="1"/>
      <w:numFmt w:val="lowerRoman"/>
      <w:lvlText w:val="%3."/>
      <w:lvlJc w:val="right"/>
      <w:pPr>
        <w:ind w:left="3634" w:hanging="180"/>
      </w:pPr>
    </w:lvl>
    <w:lvl w:ilvl="3" w:tplc="0421000F" w:tentative="1">
      <w:start w:val="1"/>
      <w:numFmt w:val="decimal"/>
      <w:lvlText w:val="%4."/>
      <w:lvlJc w:val="left"/>
      <w:pPr>
        <w:ind w:left="4354" w:hanging="360"/>
      </w:pPr>
    </w:lvl>
    <w:lvl w:ilvl="4" w:tplc="04210019" w:tentative="1">
      <w:start w:val="1"/>
      <w:numFmt w:val="lowerLetter"/>
      <w:lvlText w:val="%5."/>
      <w:lvlJc w:val="left"/>
      <w:pPr>
        <w:ind w:left="5074" w:hanging="360"/>
      </w:pPr>
    </w:lvl>
    <w:lvl w:ilvl="5" w:tplc="0421001B" w:tentative="1">
      <w:start w:val="1"/>
      <w:numFmt w:val="lowerRoman"/>
      <w:lvlText w:val="%6."/>
      <w:lvlJc w:val="right"/>
      <w:pPr>
        <w:ind w:left="5794" w:hanging="180"/>
      </w:pPr>
    </w:lvl>
    <w:lvl w:ilvl="6" w:tplc="0421000F" w:tentative="1">
      <w:start w:val="1"/>
      <w:numFmt w:val="decimal"/>
      <w:lvlText w:val="%7."/>
      <w:lvlJc w:val="left"/>
      <w:pPr>
        <w:ind w:left="6514" w:hanging="360"/>
      </w:pPr>
    </w:lvl>
    <w:lvl w:ilvl="7" w:tplc="04210019" w:tentative="1">
      <w:start w:val="1"/>
      <w:numFmt w:val="lowerLetter"/>
      <w:lvlText w:val="%8."/>
      <w:lvlJc w:val="left"/>
      <w:pPr>
        <w:ind w:left="7234" w:hanging="360"/>
      </w:pPr>
    </w:lvl>
    <w:lvl w:ilvl="8" w:tplc="0421001B" w:tentative="1">
      <w:start w:val="1"/>
      <w:numFmt w:val="lowerRoman"/>
      <w:lvlText w:val="%9."/>
      <w:lvlJc w:val="right"/>
      <w:pPr>
        <w:ind w:left="7954" w:hanging="180"/>
      </w:pPr>
    </w:lvl>
  </w:abstractNum>
  <w:abstractNum w:abstractNumId="18">
    <w:nsid w:val="1F4557F3"/>
    <w:multiLevelType w:val="hybridMultilevel"/>
    <w:tmpl w:val="511C2A36"/>
    <w:lvl w:ilvl="0" w:tplc="AC0E11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A33FFA"/>
    <w:multiLevelType w:val="hybridMultilevel"/>
    <w:tmpl w:val="31C833A6"/>
    <w:lvl w:ilvl="0" w:tplc="213C826E">
      <w:start w:val="8"/>
      <w:numFmt w:val="decimal"/>
      <w:lvlText w:val="%1."/>
      <w:lvlJc w:val="left"/>
      <w:pPr>
        <w:tabs>
          <w:tab w:val="num" w:pos="814"/>
        </w:tabs>
        <w:ind w:left="814" w:hanging="360"/>
      </w:pPr>
      <w:rPr>
        <w:rFonts w:cs="Times New Roman" w:hint="default"/>
        <w:b w:val="0"/>
      </w:rPr>
    </w:lvl>
    <w:lvl w:ilvl="1" w:tplc="04210019" w:tentative="1">
      <w:start w:val="1"/>
      <w:numFmt w:val="lowerLetter"/>
      <w:lvlText w:val="%2."/>
      <w:lvlJc w:val="left"/>
      <w:pPr>
        <w:ind w:left="1894" w:hanging="360"/>
      </w:pPr>
    </w:lvl>
    <w:lvl w:ilvl="2" w:tplc="0421001B" w:tentative="1">
      <w:start w:val="1"/>
      <w:numFmt w:val="lowerRoman"/>
      <w:lvlText w:val="%3."/>
      <w:lvlJc w:val="right"/>
      <w:pPr>
        <w:ind w:left="2614" w:hanging="180"/>
      </w:pPr>
    </w:lvl>
    <w:lvl w:ilvl="3" w:tplc="0421000F" w:tentative="1">
      <w:start w:val="1"/>
      <w:numFmt w:val="decimal"/>
      <w:lvlText w:val="%4."/>
      <w:lvlJc w:val="left"/>
      <w:pPr>
        <w:ind w:left="3334" w:hanging="360"/>
      </w:pPr>
    </w:lvl>
    <w:lvl w:ilvl="4" w:tplc="04210019" w:tentative="1">
      <w:start w:val="1"/>
      <w:numFmt w:val="lowerLetter"/>
      <w:lvlText w:val="%5."/>
      <w:lvlJc w:val="left"/>
      <w:pPr>
        <w:ind w:left="4054" w:hanging="360"/>
      </w:pPr>
    </w:lvl>
    <w:lvl w:ilvl="5" w:tplc="0421001B" w:tentative="1">
      <w:start w:val="1"/>
      <w:numFmt w:val="lowerRoman"/>
      <w:lvlText w:val="%6."/>
      <w:lvlJc w:val="right"/>
      <w:pPr>
        <w:ind w:left="4774" w:hanging="180"/>
      </w:pPr>
    </w:lvl>
    <w:lvl w:ilvl="6" w:tplc="0421000F" w:tentative="1">
      <w:start w:val="1"/>
      <w:numFmt w:val="decimal"/>
      <w:lvlText w:val="%7."/>
      <w:lvlJc w:val="left"/>
      <w:pPr>
        <w:ind w:left="5494" w:hanging="360"/>
      </w:pPr>
    </w:lvl>
    <w:lvl w:ilvl="7" w:tplc="04210019" w:tentative="1">
      <w:start w:val="1"/>
      <w:numFmt w:val="lowerLetter"/>
      <w:lvlText w:val="%8."/>
      <w:lvlJc w:val="left"/>
      <w:pPr>
        <w:ind w:left="6214" w:hanging="360"/>
      </w:pPr>
    </w:lvl>
    <w:lvl w:ilvl="8" w:tplc="0421001B" w:tentative="1">
      <w:start w:val="1"/>
      <w:numFmt w:val="lowerRoman"/>
      <w:lvlText w:val="%9."/>
      <w:lvlJc w:val="right"/>
      <w:pPr>
        <w:ind w:left="6934" w:hanging="180"/>
      </w:pPr>
    </w:lvl>
  </w:abstractNum>
  <w:abstractNum w:abstractNumId="20">
    <w:nsid w:val="27F469B4"/>
    <w:multiLevelType w:val="hybridMultilevel"/>
    <w:tmpl w:val="DEDC5B64"/>
    <w:lvl w:ilvl="0" w:tplc="2564E1FE">
      <w:start w:val="3"/>
      <w:numFmt w:val="decimal"/>
      <w:lvlText w:val="(%1)"/>
      <w:lvlJc w:val="left"/>
      <w:pPr>
        <w:ind w:left="1117" w:hanging="360"/>
      </w:pPr>
      <w:rPr>
        <w:rFonts w:ascii="Bookman Old Style" w:hAnsi="Bookman Old Style"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A3E53DE"/>
    <w:multiLevelType w:val="hybridMultilevel"/>
    <w:tmpl w:val="CF3E0448"/>
    <w:lvl w:ilvl="0" w:tplc="A0E2737C">
      <w:start w:val="2"/>
      <w:numFmt w:val="decimal"/>
      <w:lvlText w:val="%1."/>
      <w:lvlJc w:val="left"/>
      <w:pPr>
        <w:ind w:left="2062" w:hanging="360"/>
      </w:pPr>
      <w:rPr>
        <w:rFonts w:hint="default"/>
        <w:caps w:val="0"/>
        <w:strike w:val="0"/>
        <w:dstrike w:val="0"/>
        <w:vanish w:val="0"/>
        <w:color w:val="auto"/>
        <w:vertAlign w:val="baseline"/>
      </w:rPr>
    </w:lvl>
    <w:lvl w:ilvl="1" w:tplc="04090019">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22">
    <w:nsid w:val="2BF05397"/>
    <w:multiLevelType w:val="hybridMultilevel"/>
    <w:tmpl w:val="9864C998"/>
    <w:lvl w:ilvl="0" w:tplc="1098D8E0">
      <w:start w:val="1"/>
      <w:numFmt w:val="lowerLetter"/>
      <w:lvlText w:val="%1."/>
      <w:lvlJc w:val="left"/>
      <w:pPr>
        <w:ind w:left="2135" w:hanging="360"/>
      </w:pPr>
      <w:rPr>
        <w:rFonts w:hint="default"/>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23">
    <w:nsid w:val="2F5B7D4E"/>
    <w:multiLevelType w:val="hybridMultilevel"/>
    <w:tmpl w:val="344E08CC"/>
    <w:lvl w:ilvl="0" w:tplc="C49E91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2430175"/>
    <w:multiLevelType w:val="hybridMultilevel"/>
    <w:tmpl w:val="0BC600F2"/>
    <w:lvl w:ilvl="0" w:tplc="9E722AE4">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5C20E75"/>
    <w:multiLevelType w:val="hybridMultilevel"/>
    <w:tmpl w:val="874C0E0A"/>
    <w:lvl w:ilvl="0" w:tplc="4E5EF902">
      <w:start w:val="1"/>
      <w:numFmt w:val="lowerLetter"/>
      <w:lvlText w:val="%1."/>
      <w:lvlJc w:val="left"/>
      <w:pPr>
        <w:ind w:left="21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B910D6"/>
    <w:multiLevelType w:val="hybridMultilevel"/>
    <w:tmpl w:val="CAFA766A"/>
    <w:lvl w:ilvl="0" w:tplc="27229716">
      <w:start w:val="1"/>
      <w:numFmt w:val="decimal"/>
      <w:lvlText w:val="(%1)"/>
      <w:lvlJc w:val="left"/>
      <w:pPr>
        <w:ind w:left="720" w:hanging="360"/>
      </w:pPr>
      <w:rPr>
        <w:rFonts w:ascii="Bookman Old Style" w:hAnsi="Bookman Old Style"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B83470D"/>
    <w:multiLevelType w:val="hybridMultilevel"/>
    <w:tmpl w:val="ED3A7728"/>
    <w:lvl w:ilvl="0" w:tplc="AB2A0498">
      <w:start w:val="1"/>
      <w:numFmt w:val="decimal"/>
      <w:lvlText w:val="(%1)"/>
      <w:lvlJc w:val="left"/>
      <w:pPr>
        <w:ind w:left="720" w:hanging="360"/>
      </w:pPr>
      <w:rPr>
        <w:rFonts w:ascii="Bookman Old Style" w:hAnsi="Bookman Old Style"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EA27C5C"/>
    <w:multiLevelType w:val="hybridMultilevel"/>
    <w:tmpl w:val="691853FC"/>
    <w:lvl w:ilvl="0" w:tplc="19AC21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EDE0E07"/>
    <w:multiLevelType w:val="hybridMultilevel"/>
    <w:tmpl w:val="4B44F5F2"/>
    <w:lvl w:ilvl="0" w:tplc="D55CA90E">
      <w:start w:val="1"/>
      <w:numFmt w:val="decimal"/>
      <w:lvlText w:val="%1."/>
      <w:lvlJc w:val="left"/>
      <w:pPr>
        <w:tabs>
          <w:tab w:val="num" w:pos="720"/>
        </w:tabs>
        <w:ind w:left="720" w:hanging="360"/>
      </w:pPr>
      <w:rPr>
        <w:rFonts w:ascii="Bookman Old Style" w:hAnsi="Bookman Old Style"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25E4A35"/>
    <w:multiLevelType w:val="hybridMultilevel"/>
    <w:tmpl w:val="366AD818"/>
    <w:lvl w:ilvl="0" w:tplc="98EC01AC">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9767641"/>
    <w:multiLevelType w:val="hybridMultilevel"/>
    <w:tmpl w:val="CA28136E"/>
    <w:lvl w:ilvl="0" w:tplc="B3E4CD14">
      <w:start w:val="1"/>
      <w:numFmt w:val="lowerLetter"/>
      <w:lvlText w:val="%1."/>
      <w:lvlJc w:val="left"/>
      <w:pPr>
        <w:ind w:left="1117" w:hanging="360"/>
      </w:pPr>
      <w:rPr>
        <w:rFonts w:ascii="Bookman Old Style" w:hAnsi="Bookman Old Style" w:cs="Times New Roman" w:hint="default"/>
        <w:sz w:val="24"/>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32">
    <w:nsid w:val="4C7E33FE"/>
    <w:multiLevelType w:val="hybridMultilevel"/>
    <w:tmpl w:val="B0AAE17A"/>
    <w:lvl w:ilvl="0" w:tplc="27728BD2">
      <w:start w:val="6"/>
      <w:numFmt w:val="decimal"/>
      <w:lvlText w:val="%1."/>
      <w:lvlJc w:val="left"/>
      <w:pPr>
        <w:tabs>
          <w:tab w:val="num" w:pos="2880"/>
        </w:tabs>
        <w:ind w:left="288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EF01FB6"/>
    <w:multiLevelType w:val="hybridMultilevel"/>
    <w:tmpl w:val="845C38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07A0D8F"/>
    <w:multiLevelType w:val="hybridMultilevel"/>
    <w:tmpl w:val="73FAC70E"/>
    <w:lvl w:ilvl="0" w:tplc="B3E4CD14">
      <w:start w:val="1"/>
      <w:numFmt w:val="lowerLetter"/>
      <w:lvlText w:val="%1."/>
      <w:lvlJc w:val="left"/>
      <w:pPr>
        <w:ind w:left="720" w:hanging="360"/>
      </w:pPr>
      <w:rPr>
        <w:rFonts w:ascii="Bookman Old Style" w:hAnsi="Bookman Old Style" w:cs="Times New Roman" w:hint="default"/>
        <w:sz w:val="24"/>
      </w:rPr>
    </w:lvl>
    <w:lvl w:ilvl="1" w:tplc="EA7E7902">
      <w:start w:val="3"/>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1E20CC1"/>
    <w:multiLevelType w:val="hybridMultilevel"/>
    <w:tmpl w:val="19BA73A0"/>
    <w:lvl w:ilvl="0" w:tplc="B3E4CD14">
      <w:start w:val="1"/>
      <w:numFmt w:val="lowerLetter"/>
      <w:lvlText w:val="%1."/>
      <w:lvlJc w:val="left"/>
      <w:pPr>
        <w:ind w:left="1117" w:hanging="360"/>
      </w:pPr>
      <w:rPr>
        <w:rFonts w:ascii="Bookman Old Style" w:hAnsi="Bookman Old Style" w:cs="Times New Roman" w:hint="default"/>
        <w:sz w:val="24"/>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36">
    <w:nsid w:val="577F63E2"/>
    <w:multiLevelType w:val="hybridMultilevel"/>
    <w:tmpl w:val="69788E16"/>
    <w:lvl w:ilvl="0" w:tplc="444438A6">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7728BD2">
      <w:start w:val="6"/>
      <w:numFmt w:val="decimal"/>
      <w:lvlText w:val="%4."/>
      <w:lvlJc w:val="left"/>
      <w:pPr>
        <w:tabs>
          <w:tab w:val="num" w:pos="2880"/>
        </w:tabs>
        <w:ind w:left="2880" w:hanging="360"/>
      </w:pPr>
      <w:rPr>
        <w:rFonts w:cs="Times New Roman" w:hint="default"/>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830634D"/>
    <w:multiLevelType w:val="hybridMultilevel"/>
    <w:tmpl w:val="B9022F8E"/>
    <w:lvl w:ilvl="0" w:tplc="B478ED5E">
      <w:start w:val="1"/>
      <w:numFmt w:val="decimal"/>
      <w:lvlText w:val="(%1)"/>
      <w:lvlJc w:val="left"/>
      <w:pPr>
        <w:ind w:left="720" w:hanging="360"/>
      </w:pPr>
      <w:rPr>
        <w:rFonts w:ascii="Bookman Old Style" w:hAnsi="Bookman Old Style"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A7D333C"/>
    <w:multiLevelType w:val="hybridMultilevel"/>
    <w:tmpl w:val="64663DAC"/>
    <w:lvl w:ilvl="0" w:tplc="A4608584">
      <w:start w:val="7"/>
      <w:numFmt w:val="decimal"/>
      <w:lvlText w:val="%1."/>
      <w:lvlJc w:val="left"/>
      <w:pPr>
        <w:tabs>
          <w:tab w:val="num" w:pos="360"/>
        </w:tabs>
        <w:ind w:left="36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F4934DE"/>
    <w:multiLevelType w:val="hybridMultilevel"/>
    <w:tmpl w:val="2AF6A180"/>
    <w:lvl w:ilvl="0" w:tplc="24F8BF8E">
      <w:start w:val="1"/>
      <w:numFmt w:val="lowerLetter"/>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40">
    <w:nsid w:val="61A53564"/>
    <w:multiLevelType w:val="hybridMultilevel"/>
    <w:tmpl w:val="040821E8"/>
    <w:lvl w:ilvl="0" w:tplc="9942143E">
      <w:start w:val="1"/>
      <w:numFmt w:val="decimal"/>
      <w:lvlText w:val="%1."/>
      <w:lvlJc w:val="left"/>
      <w:pPr>
        <w:ind w:left="360" w:hanging="360"/>
      </w:pPr>
      <w:rPr>
        <w:rFonts w:ascii="Bookman Old Style" w:hAnsi="Bookman Old Sty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C04718"/>
    <w:multiLevelType w:val="hybridMultilevel"/>
    <w:tmpl w:val="23C6E786"/>
    <w:lvl w:ilvl="0" w:tplc="5A48DF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DE409A"/>
    <w:multiLevelType w:val="hybridMultilevel"/>
    <w:tmpl w:val="49C0C8DA"/>
    <w:lvl w:ilvl="0" w:tplc="96B2D6A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nsid w:val="66EB0E29"/>
    <w:multiLevelType w:val="hybridMultilevel"/>
    <w:tmpl w:val="EC0E78B4"/>
    <w:lvl w:ilvl="0" w:tplc="62EC590E">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B666BA9"/>
    <w:multiLevelType w:val="hybridMultilevel"/>
    <w:tmpl w:val="CF3E0448"/>
    <w:lvl w:ilvl="0" w:tplc="A0E2737C">
      <w:start w:val="2"/>
      <w:numFmt w:val="decimal"/>
      <w:lvlText w:val="%1."/>
      <w:lvlJc w:val="left"/>
      <w:pPr>
        <w:ind w:left="2062" w:hanging="360"/>
      </w:pPr>
      <w:rPr>
        <w:rFonts w:hint="default"/>
        <w:caps w:val="0"/>
        <w:strike w:val="0"/>
        <w:dstrike w:val="0"/>
        <w:vanish w:val="0"/>
        <w:color w:val="auto"/>
        <w:vertAlign w:val="baseline"/>
      </w:rPr>
    </w:lvl>
    <w:lvl w:ilvl="1" w:tplc="04090019">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45">
    <w:nsid w:val="70000FA3"/>
    <w:multiLevelType w:val="hybridMultilevel"/>
    <w:tmpl w:val="0FD8231A"/>
    <w:lvl w:ilvl="0" w:tplc="3D7C1382">
      <w:start w:val="1"/>
      <w:numFmt w:val="lowerLetter"/>
      <w:lvlText w:val="%1."/>
      <w:lvlJc w:val="left"/>
      <w:pPr>
        <w:tabs>
          <w:tab w:val="num" w:pos="1800"/>
        </w:tabs>
        <w:ind w:left="1800" w:hanging="360"/>
      </w:pPr>
      <w:rPr>
        <w:rFonts w:ascii="Bookman Old Style" w:eastAsia="Times New Roman" w:hAnsi="Bookman Old Style" w:cs="Times New Roman"/>
      </w:rPr>
    </w:lvl>
    <w:lvl w:ilvl="1" w:tplc="2BACDAD4">
      <w:start w:val="1"/>
      <w:numFmt w:val="lowerLetter"/>
      <w:lvlText w:val="%2."/>
      <w:lvlJc w:val="left"/>
      <w:pPr>
        <w:tabs>
          <w:tab w:val="num" w:pos="2520"/>
        </w:tabs>
        <w:ind w:left="2520" w:hanging="360"/>
      </w:pPr>
      <w:rPr>
        <w:rFonts w:hint="default"/>
      </w:rPr>
    </w:lvl>
    <w:lvl w:ilvl="2" w:tplc="E75A2312">
      <w:start w:val="1"/>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7D31A10"/>
    <w:multiLevelType w:val="hybridMultilevel"/>
    <w:tmpl w:val="4E38335C"/>
    <w:lvl w:ilvl="0" w:tplc="9E722AE4">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8867B85"/>
    <w:multiLevelType w:val="hybridMultilevel"/>
    <w:tmpl w:val="C5AA93DC"/>
    <w:lvl w:ilvl="0" w:tplc="994C9AD2">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C5A6485"/>
    <w:multiLevelType w:val="hybridMultilevel"/>
    <w:tmpl w:val="7EBC85C2"/>
    <w:lvl w:ilvl="0" w:tplc="F1A84F10">
      <w:start w:val="1"/>
      <w:numFmt w:val="lowerLetter"/>
      <w:lvlText w:val="%1."/>
      <w:lvlJc w:val="left"/>
      <w:pPr>
        <w:ind w:left="2138" w:hanging="360"/>
      </w:pPr>
      <w:rPr>
        <w:rFonts w:ascii="Bookman Old Style" w:eastAsia="Times New Roman" w:hAnsi="Bookman Old Style" w:cs="Times New Roman"/>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nsid w:val="7FA7756F"/>
    <w:multiLevelType w:val="hybridMultilevel"/>
    <w:tmpl w:val="B9C2D0A6"/>
    <w:lvl w:ilvl="0" w:tplc="9BAA71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3"/>
  </w:num>
  <w:num w:numId="3">
    <w:abstractNumId w:val="45"/>
  </w:num>
  <w:num w:numId="4">
    <w:abstractNumId w:val="10"/>
  </w:num>
  <w:num w:numId="5">
    <w:abstractNumId w:val="8"/>
  </w:num>
  <w:num w:numId="6">
    <w:abstractNumId w:val="23"/>
  </w:num>
  <w:num w:numId="7">
    <w:abstractNumId w:val="28"/>
  </w:num>
  <w:num w:numId="8">
    <w:abstractNumId w:val="22"/>
  </w:num>
  <w:num w:numId="9">
    <w:abstractNumId w:val="25"/>
  </w:num>
  <w:num w:numId="10">
    <w:abstractNumId w:val="49"/>
  </w:num>
  <w:num w:numId="11">
    <w:abstractNumId w:val="41"/>
  </w:num>
  <w:num w:numId="12">
    <w:abstractNumId w:val="42"/>
  </w:num>
  <w:num w:numId="13">
    <w:abstractNumId w:val="48"/>
  </w:num>
  <w:num w:numId="14">
    <w:abstractNumId w:val="39"/>
  </w:num>
  <w:num w:numId="15">
    <w:abstractNumId w:val="18"/>
  </w:num>
  <w:num w:numId="16">
    <w:abstractNumId w:val="1"/>
  </w:num>
  <w:num w:numId="17">
    <w:abstractNumId w:val="9"/>
  </w:num>
  <w:num w:numId="18">
    <w:abstractNumId w:val="15"/>
  </w:num>
  <w:num w:numId="19">
    <w:abstractNumId w:val="40"/>
  </w:num>
  <w:num w:numId="20">
    <w:abstractNumId w:val="21"/>
  </w:num>
  <w:num w:numId="21">
    <w:abstractNumId w:val="36"/>
  </w:num>
  <w:num w:numId="22">
    <w:abstractNumId w:val="32"/>
  </w:num>
  <w:num w:numId="23">
    <w:abstractNumId w:val="7"/>
  </w:num>
  <w:num w:numId="24">
    <w:abstractNumId w:val="37"/>
  </w:num>
  <w:num w:numId="25">
    <w:abstractNumId w:val="31"/>
  </w:num>
  <w:num w:numId="26">
    <w:abstractNumId w:val="20"/>
  </w:num>
  <w:num w:numId="27">
    <w:abstractNumId w:val="0"/>
  </w:num>
  <w:num w:numId="28">
    <w:abstractNumId w:val="4"/>
  </w:num>
  <w:num w:numId="29">
    <w:abstractNumId w:val="24"/>
  </w:num>
  <w:num w:numId="30">
    <w:abstractNumId w:val="11"/>
  </w:num>
  <w:num w:numId="31">
    <w:abstractNumId w:val="46"/>
  </w:num>
  <w:num w:numId="32">
    <w:abstractNumId w:val="30"/>
  </w:num>
  <w:num w:numId="33">
    <w:abstractNumId w:val="3"/>
  </w:num>
  <w:num w:numId="34">
    <w:abstractNumId w:val="47"/>
  </w:num>
  <w:num w:numId="35">
    <w:abstractNumId w:val="35"/>
  </w:num>
  <w:num w:numId="36">
    <w:abstractNumId w:val="5"/>
  </w:num>
  <w:num w:numId="37">
    <w:abstractNumId w:val="17"/>
  </w:num>
  <w:num w:numId="38">
    <w:abstractNumId w:val="34"/>
  </w:num>
  <w:num w:numId="39">
    <w:abstractNumId w:val="43"/>
  </w:num>
  <w:num w:numId="40">
    <w:abstractNumId w:val="26"/>
  </w:num>
  <w:num w:numId="41">
    <w:abstractNumId w:val="16"/>
  </w:num>
  <w:num w:numId="42">
    <w:abstractNumId w:val="38"/>
  </w:num>
  <w:num w:numId="43">
    <w:abstractNumId w:val="19"/>
  </w:num>
  <w:num w:numId="44">
    <w:abstractNumId w:val="27"/>
  </w:num>
  <w:num w:numId="45">
    <w:abstractNumId w:val="33"/>
  </w:num>
  <w:num w:numId="46">
    <w:abstractNumId w:val="12"/>
  </w:num>
  <w:num w:numId="47">
    <w:abstractNumId w:val="2"/>
  </w:num>
  <w:num w:numId="48">
    <w:abstractNumId w:val="44"/>
  </w:num>
  <w:num w:numId="49">
    <w:abstractNumId w:val="6"/>
  </w:num>
  <w:num w:numId="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76E9"/>
    <w:rsid w:val="00000741"/>
    <w:rsid w:val="00000E99"/>
    <w:rsid w:val="00000FDC"/>
    <w:rsid w:val="00007E6F"/>
    <w:rsid w:val="000114EF"/>
    <w:rsid w:val="000132C0"/>
    <w:rsid w:val="000178D6"/>
    <w:rsid w:val="00022778"/>
    <w:rsid w:val="00025199"/>
    <w:rsid w:val="000305E4"/>
    <w:rsid w:val="00030DC2"/>
    <w:rsid w:val="00031467"/>
    <w:rsid w:val="000318D1"/>
    <w:rsid w:val="00033480"/>
    <w:rsid w:val="000408ED"/>
    <w:rsid w:val="00052CBD"/>
    <w:rsid w:val="0005420C"/>
    <w:rsid w:val="00055219"/>
    <w:rsid w:val="00056FE3"/>
    <w:rsid w:val="00061175"/>
    <w:rsid w:val="00063B42"/>
    <w:rsid w:val="00063C46"/>
    <w:rsid w:val="00067122"/>
    <w:rsid w:val="000675A2"/>
    <w:rsid w:val="0007046C"/>
    <w:rsid w:val="00070ED7"/>
    <w:rsid w:val="00074E4B"/>
    <w:rsid w:val="000769DF"/>
    <w:rsid w:val="00080B75"/>
    <w:rsid w:val="000814A5"/>
    <w:rsid w:val="00085367"/>
    <w:rsid w:val="000856F5"/>
    <w:rsid w:val="000876EA"/>
    <w:rsid w:val="0009295D"/>
    <w:rsid w:val="00092B63"/>
    <w:rsid w:val="00093C1F"/>
    <w:rsid w:val="00093E62"/>
    <w:rsid w:val="000944DC"/>
    <w:rsid w:val="00095AD0"/>
    <w:rsid w:val="00096C7D"/>
    <w:rsid w:val="00096FF2"/>
    <w:rsid w:val="000971A3"/>
    <w:rsid w:val="000A03BF"/>
    <w:rsid w:val="000A4602"/>
    <w:rsid w:val="000B1E88"/>
    <w:rsid w:val="000B291A"/>
    <w:rsid w:val="000C0A53"/>
    <w:rsid w:val="000C1528"/>
    <w:rsid w:val="000C2304"/>
    <w:rsid w:val="000C3145"/>
    <w:rsid w:val="000C3318"/>
    <w:rsid w:val="000C332D"/>
    <w:rsid w:val="000C6C84"/>
    <w:rsid w:val="000D0004"/>
    <w:rsid w:val="000D2730"/>
    <w:rsid w:val="000D2D50"/>
    <w:rsid w:val="000D31E1"/>
    <w:rsid w:val="000D485C"/>
    <w:rsid w:val="000D7275"/>
    <w:rsid w:val="000D747C"/>
    <w:rsid w:val="000E012F"/>
    <w:rsid w:val="000E0479"/>
    <w:rsid w:val="000E6A33"/>
    <w:rsid w:val="000E729C"/>
    <w:rsid w:val="000F1A7E"/>
    <w:rsid w:val="000F27E5"/>
    <w:rsid w:val="000F2B9A"/>
    <w:rsid w:val="000F3228"/>
    <w:rsid w:val="000F42EC"/>
    <w:rsid w:val="000F6C5B"/>
    <w:rsid w:val="000F7445"/>
    <w:rsid w:val="000F76CB"/>
    <w:rsid w:val="00102C34"/>
    <w:rsid w:val="00105C29"/>
    <w:rsid w:val="0011312E"/>
    <w:rsid w:val="00113A1A"/>
    <w:rsid w:val="00113A36"/>
    <w:rsid w:val="00113EB4"/>
    <w:rsid w:val="0011551A"/>
    <w:rsid w:val="00120E2B"/>
    <w:rsid w:val="0012242D"/>
    <w:rsid w:val="001231C0"/>
    <w:rsid w:val="001233F1"/>
    <w:rsid w:val="00123866"/>
    <w:rsid w:val="001239DC"/>
    <w:rsid w:val="00124A6D"/>
    <w:rsid w:val="00127F78"/>
    <w:rsid w:val="001307CA"/>
    <w:rsid w:val="00132A7E"/>
    <w:rsid w:val="00132D89"/>
    <w:rsid w:val="001334EA"/>
    <w:rsid w:val="00135B86"/>
    <w:rsid w:val="0013738E"/>
    <w:rsid w:val="00137F1D"/>
    <w:rsid w:val="00140D09"/>
    <w:rsid w:val="00140FEE"/>
    <w:rsid w:val="00141246"/>
    <w:rsid w:val="00147525"/>
    <w:rsid w:val="00150443"/>
    <w:rsid w:val="0015209A"/>
    <w:rsid w:val="00155E35"/>
    <w:rsid w:val="001560CD"/>
    <w:rsid w:val="00157532"/>
    <w:rsid w:val="00160A44"/>
    <w:rsid w:val="00161413"/>
    <w:rsid w:val="00161F18"/>
    <w:rsid w:val="0016227B"/>
    <w:rsid w:val="00162437"/>
    <w:rsid w:val="001630F6"/>
    <w:rsid w:val="001679B3"/>
    <w:rsid w:val="00167B23"/>
    <w:rsid w:val="00170890"/>
    <w:rsid w:val="00170EEB"/>
    <w:rsid w:val="00171A9C"/>
    <w:rsid w:val="001742C9"/>
    <w:rsid w:val="00175E7B"/>
    <w:rsid w:val="00176673"/>
    <w:rsid w:val="00177F9B"/>
    <w:rsid w:val="00185E0C"/>
    <w:rsid w:val="00186ADD"/>
    <w:rsid w:val="00187DE4"/>
    <w:rsid w:val="00190265"/>
    <w:rsid w:val="00191E20"/>
    <w:rsid w:val="001926A9"/>
    <w:rsid w:val="001933BF"/>
    <w:rsid w:val="00193592"/>
    <w:rsid w:val="00194DB7"/>
    <w:rsid w:val="00195EC3"/>
    <w:rsid w:val="001A4668"/>
    <w:rsid w:val="001A61D8"/>
    <w:rsid w:val="001B0057"/>
    <w:rsid w:val="001B456E"/>
    <w:rsid w:val="001B7D93"/>
    <w:rsid w:val="001C1A9D"/>
    <w:rsid w:val="001C40D2"/>
    <w:rsid w:val="001C4423"/>
    <w:rsid w:val="001C64CC"/>
    <w:rsid w:val="001C7420"/>
    <w:rsid w:val="001C79B4"/>
    <w:rsid w:val="001D0BBB"/>
    <w:rsid w:val="001D4D00"/>
    <w:rsid w:val="001D4D46"/>
    <w:rsid w:val="001D6011"/>
    <w:rsid w:val="001D6AF1"/>
    <w:rsid w:val="001E1B20"/>
    <w:rsid w:val="001E6913"/>
    <w:rsid w:val="001E6B5C"/>
    <w:rsid w:val="001F099C"/>
    <w:rsid w:val="001F140C"/>
    <w:rsid w:val="001F15AF"/>
    <w:rsid w:val="001F18EF"/>
    <w:rsid w:val="001F2526"/>
    <w:rsid w:val="001F5498"/>
    <w:rsid w:val="001F5A39"/>
    <w:rsid w:val="001F6B12"/>
    <w:rsid w:val="00202722"/>
    <w:rsid w:val="0020307F"/>
    <w:rsid w:val="002031D8"/>
    <w:rsid w:val="00203884"/>
    <w:rsid w:val="002057D3"/>
    <w:rsid w:val="002066B6"/>
    <w:rsid w:val="002066B8"/>
    <w:rsid w:val="00207168"/>
    <w:rsid w:val="00207B1C"/>
    <w:rsid w:val="00212382"/>
    <w:rsid w:val="0021603F"/>
    <w:rsid w:val="0022504D"/>
    <w:rsid w:val="00226549"/>
    <w:rsid w:val="00231105"/>
    <w:rsid w:val="0023138A"/>
    <w:rsid w:val="00232B95"/>
    <w:rsid w:val="002377D6"/>
    <w:rsid w:val="00241881"/>
    <w:rsid w:val="002443F9"/>
    <w:rsid w:val="00244AE6"/>
    <w:rsid w:val="00251BD7"/>
    <w:rsid w:val="00251C62"/>
    <w:rsid w:val="00257278"/>
    <w:rsid w:val="00257B49"/>
    <w:rsid w:val="00260B49"/>
    <w:rsid w:val="002616F3"/>
    <w:rsid w:val="00262CF7"/>
    <w:rsid w:val="00263E62"/>
    <w:rsid w:val="00264176"/>
    <w:rsid w:val="00264884"/>
    <w:rsid w:val="00265161"/>
    <w:rsid w:val="0026585B"/>
    <w:rsid w:val="002720FA"/>
    <w:rsid w:val="00274C46"/>
    <w:rsid w:val="00281200"/>
    <w:rsid w:val="00281691"/>
    <w:rsid w:val="00282560"/>
    <w:rsid w:val="00283CAB"/>
    <w:rsid w:val="00284BBF"/>
    <w:rsid w:val="00285364"/>
    <w:rsid w:val="0028586C"/>
    <w:rsid w:val="002903D2"/>
    <w:rsid w:val="00291231"/>
    <w:rsid w:val="002A5D20"/>
    <w:rsid w:val="002A6382"/>
    <w:rsid w:val="002A67EA"/>
    <w:rsid w:val="002A6B5C"/>
    <w:rsid w:val="002B3DD7"/>
    <w:rsid w:val="002B3E51"/>
    <w:rsid w:val="002B523B"/>
    <w:rsid w:val="002B54A9"/>
    <w:rsid w:val="002B58F0"/>
    <w:rsid w:val="002B71BC"/>
    <w:rsid w:val="002B75D5"/>
    <w:rsid w:val="002B78BE"/>
    <w:rsid w:val="002C0A55"/>
    <w:rsid w:val="002C1CE1"/>
    <w:rsid w:val="002C1D10"/>
    <w:rsid w:val="002C355E"/>
    <w:rsid w:val="002C6FCC"/>
    <w:rsid w:val="002D0503"/>
    <w:rsid w:val="002D0D72"/>
    <w:rsid w:val="002D10CD"/>
    <w:rsid w:val="002D2BB7"/>
    <w:rsid w:val="002D3484"/>
    <w:rsid w:val="002D4E70"/>
    <w:rsid w:val="002D5436"/>
    <w:rsid w:val="002D6CEF"/>
    <w:rsid w:val="002E0226"/>
    <w:rsid w:val="002E1F1B"/>
    <w:rsid w:val="002E3796"/>
    <w:rsid w:val="002F1509"/>
    <w:rsid w:val="002F2CEB"/>
    <w:rsid w:val="002F3942"/>
    <w:rsid w:val="002F4B55"/>
    <w:rsid w:val="002F5256"/>
    <w:rsid w:val="002F6047"/>
    <w:rsid w:val="00302588"/>
    <w:rsid w:val="003040C1"/>
    <w:rsid w:val="00305D99"/>
    <w:rsid w:val="003117A4"/>
    <w:rsid w:val="00311FB0"/>
    <w:rsid w:val="0031270D"/>
    <w:rsid w:val="00313445"/>
    <w:rsid w:val="00313BBF"/>
    <w:rsid w:val="003154CC"/>
    <w:rsid w:val="00316C69"/>
    <w:rsid w:val="00321057"/>
    <w:rsid w:val="00321423"/>
    <w:rsid w:val="00321D74"/>
    <w:rsid w:val="003230AA"/>
    <w:rsid w:val="00323DD9"/>
    <w:rsid w:val="003247D1"/>
    <w:rsid w:val="003274B3"/>
    <w:rsid w:val="003300D5"/>
    <w:rsid w:val="00330869"/>
    <w:rsid w:val="00330ACA"/>
    <w:rsid w:val="00332924"/>
    <w:rsid w:val="00332F95"/>
    <w:rsid w:val="0033501D"/>
    <w:rsid w:val="00336336"/>
    <w:rsid w:val="00337750"/>
    <w:rsid w:val="00344303"/>
    <w:rsid w:val="00346DCF"/>
    <w:rsid w:val="0035201F"/>
    <w:rsid w:val="003555D6"/>
    <w:rsid w:val="00361744"/>
    <w:rsid w:val="0036299E"/>
    <w:rsid w:val="00365001"/>
    <w:rsid w:val="00365FB9"/>
    <w:rsid w:val="00366A7E"/>
    <w:rsid w:val="003673EF"/>
    <w:rsid w:val="00370B54"/>
    <w:rsid w:val="003715E5"/>
    <w:rsid w:val="003735E2"/>
    <w:rsid w:val="0037595C"/>
    <w:rsid w:val="00381B32"/>
    <w:rsid w:val="00383F89"/>
    <w:rsid w:val="003879F7"/>
    <w:rsid w:val="0039003B"/>
    <w:rsid w:val="00392BB7"/>
    <w:rsid w:val="00394C0B"/>
    <w:rsid w:val="003A0F53"/>
    <w:rsid w:val="003A2145"/>
    <w:rsid w:val="003A36C4"/>
    <w:rsid w:val="003A66B7"/>
    <w:rsid w:val="003B01D1"/>
    <w:rsid w:val="003B0D06"/>
    <w:rsid w:val="003B12CE"/>
    <w:rsid w:val="003B2582"/>
    <w:rsid w:val="003B597C"/>
    <w:rsid w:val="003B5FC3"/>
    <w:rsid w:val="003B6762"/>
    <w:rsid w:val="003C002D"/>
    <w:rsid w:val="003C0355"/>
    <w:rsid w:val="003C13AA"/>
    <w:rsid w:val="003C4968"/>
    <w:rsid w:val="003C50AE"/>
    <w:rsid w:val="003C560C"/>
    <w:rsid w:val="003C7E74"/>
    <w:rsid w:val="003D2952"/>
    <w:rsid w:val="003D31D2"/>
    <w:rsid w:val="003D3371"/>
    <w:rsid w:val="003E2515"/>
    <w:rsid w:val="003E2C6B"/>
    <w:rsid w:val="003E44F6"/>
    <w:rsid w:val="003E7AB2"/>
    <w:rsid w:val="003F14CE"/>
    <w:rsid w:val="003F192F"/>
    <w:rsid w:val="003F3580"/>
    <w:rsid w:val="003F445F"/>
    <w:rsid w:val="003F64C7"/>
    <w:rsid w:val="003F6A1C"/>
    <w:rsid w:val="003F70F1"/>
    <w:rsid w:val="003F783C"/>
    <w:rsid w:val="003F7F2B"/>
    <w:rsid w:val="00400DA2"/>
    <w:rsid w:val="00401C86"/>
    <w:rsid w:val="00405878"/>
    <w:rsid w:val="004071C8"/>
    <w:rsid w:val="00410420"/>
    <w:rsid w:val="004104F0"/>
    <w:rsid w:val="00410BAF"/>
    <w:rsid w:val="0041183A"/>
    <w:rsid w:val="004138AE"/>
    <w:rsid w:val="00414C95"/>
    <w:rsid w:val="00415FCC"/>
    <w:rsid w:val="00416084"/>
    <w:rsid w:val="00417E4F"/>
    <w:rsid w:val="00421D46"/>
    <w:rsid w:val="004237F6"/>
    <w:rsid w:val="0043048C"/>
    <w:rsid w:val="00431545"/>
    <w:rsid w:val="00432201"/>
    <w:rsid w:val="0043593C"/>
    <w:rsid w:val="00437000"/>
    <w:rsid w:val="00437A84"/>
    <w:rsid w:val="00437E7C"/>
    <w:rsid w:val="004506C0"/>
    <w:rsid w:val="00452CE2"/>
    <w:rsid w:val="00454C67"/>
    <w:rsid w:val="00455225"/>
    <w:rsid w:val="004571C0"/>
    <w:rsid w:val="00461E2D"/>
    <w:rsid w:val="004632D8"/>
    <w:rsid w:val="00463D53"/>
    <w:rsid w:val="00464261"/>
    <w:rsid w:val="00464F2B"/>
    <w:rsid w:val="004678B8"/>
    <w:rsid w:val="00467FBA"/>
    <w:rsid w:val="00473621"/>
    <w:rsid w:val="00473BF1"/>
    <w:rsid w:val="00473EF6"/>
    <w:rsid w:val="00475B0A"/>
    <w:rsid w:val="00477631"/>
    <w:rsid w:val="004779E0"/>
    <w:rsid w:val="00477EF8"/>
    <w:rsid w:val="00481BDB"/>
    <w:rsid w:val="00482443"/>
    <w:rsid w:val="00482E15"/>
    <w:rsid w:val="00485276"/>
    <w:rsid w:val="004860B7"/>
    <w:rsid w:val="00491B0F"/>
    <w:rsid w:val="00491BC2"/>
    <w:rsid w:val="00491BC6"/>
    <w:rsid w:val="00491C5E"/>
    <w:rsid w:val="00492B49"/>
    <w:rsid w:val="004931B5"/>
    <w:rsid w:val="00493897"/>
    <w:rsid w:val="00496177"/>
    <w:rsid w:val="004A170F"/>
    <w:rsid w:val="004A1824"/>
    <w:rsid w:val="004A32C3"/>
    <w:rsid w:val="004A3AE0"/>
    <w:rsid w:val="004A4374"/>
    <w:rsid w:val="004A4551"/>
    <w:rsid w:val="004A4B46"/>
    <w:rsid w:val="004A7765"/>
    <w:rsid w:val="004B38EC"/>
    <w:rsid w:val="004B66CA"/>
    <w:rsid w:val="004C0123"/>
    <w:rsid w:val="004C0923"/>
    <w:rsid w:val="004C22AE"/>
    <w:rsid w:val="004C22C3"/>
    <w:rsid w:val="004C37DF"/>
    <w:rsid w:val="004C399F"/>
    <w:rsid w:val="004C6386"/>
    <w:rsid w:val="004C7FD4"/>
    <w:rsid w:val="004D0B8A"/>
    <w:rsid w:val="004D0FEC"/>
    <w:rsid w:val="004D24CF"/>
    <w:rsid w:val="004E4EEA"/>
    <w:rsid w:val="004E57D2"/>
    <w:rsid w:val="004F131C"/>
    <w:rsid w:val="004F2845"/>
    <w:rsid w:val="004F2ADC"/>
    <w:rsid w:val="004F4F95"/>
    <w:rsid w:val="004F5FA2"/>
    <w:rsid w:val="004F629B"/>
    <w:rsid w:val="00500584"/>
    <w:rsid w:val="00500FE2"/>
    <w:rsid w:val="00501F55"/>
    <w:rsid w:val="00503366"/>
    <w:rsid w:val="005038DC"/>
    <w:rsid w:val="005038F3"/>
    <w:rsid w:val="0051669E"/>
    <w:rsid w:val="00517338"/>
    <w:rsid w:val="005200B0"/>
    <w:rsid w:val="005202F0"/>
    <w:rsid w:val="005228D8"/>
    <w:rsid w:val="00522B7C"/>
    <w:rsid w:val="00523412"/>
    <w:rsid w:val="0052614F"/>
    <w:rsid w:val="0052674D"/>
    <w:rsid w:val="00526AA3"/>
    <w:rsid w:val="00527540"/>
    <w:rsid w:val="0052756C"/>
    <w:rsid w:val="00530632"/>
    <w:rsid w:val="00530667"/>
    <w:rsid w:val="00531BA8"/>
    <w:rsid w:val="0053365B"/>
    <w:rsid w:val="00536902"/>
    <w:rsid w:val="005373DF"/>
    <w:rsid w:val="005423F4"/>
    <w:rsid w:val="005434AA"/>
    <w:rsid w:val="00543A37"/>
    <w:rsid w:val="00543CA9"/>
    <w:rsid w:val="005461DD"/>
    <w:rsid w:val="00550FF4"/>
    <w:rsid w:val="00553563"/>
    <w:rsid w:val="0055363E"/>
    <w:rsid w:val="0055401C"/>
    <w:rsid w:val="00556E4F"/>
    <w:rsid w:val="00560AB4"/>
    <w:rsid w:val="00560B93"/>
    <w:rsid w:val="0056721C"/>
    <w:rsid w:val="00567D52"/>
    <w:rsid w:val="0057101B"/>
    <w:rsid w:val="005731D3"/>
    <w:rsid w:val="005750C6"/>
    <w:rsid w:val="00580065"/>
    <w:rsid w:val="00580710"/>
    <w:rsid w:val="00581A9E"/>
    <w:rsid w:val="00583348"/>
    <w:rsid w:val="00584134"/>
    <w:rsid w:val="00584580"/>
    <w:rsid w:val="00585AAB"/>
    <w:rsid w:val="00586CA5"/>
    <w:rsid w:val="00590140"/>
    <w:rsid w:val="00590819"/>
    <w:rsid w:val="00590A6A"/>
    <w:rsid w:val="00590B57"/>
    <w:rsid w:val="005949F2"/>
    <w:rsid w:val="00594CEC"/>
    <w:rsid w:val="005963A8"/>
    <w:rsid w:val="00596BA6"/>
    <w:rsid w:val="00596F63"/>
    <w:rsid w:val="005A062A"/>
    <w:rsid w:val="005A07B8"/>
    <w:rsid w:val="005A07D8"/>
    <w:rsid w:val="005A0E02"/>
    <w:rsid w:val="005A2A41"/>
    <w:rsid w:val="005A2EA6"/>
    <w:rsid w:val="005A4655"/>
    <w:rsid w:val="005A5BAB"/>
    <w:rsid w:val="005A77F7"/>
    <w:rsid w:val="005B1653"/>
    <w:rsid w:val="005B42A6"/>
    <w:rsid w:val="005B5DA1"/>
    <w:rsid w:val="005C014D"/>
    <w:rsid w:val="005C131F"/>
    <w:rsid w:val="005C1727"/>
    <w:rsid w:val="005C2BF5"/>
    <w:rsid w:val="005C30E3"/>
    <w:rsid w:val="005C3C9A"/>
    <w:rsid w:val="005C5B1B"/>
    <w:rsid w:val="005C61C1"/>
    <w:rsid w:val="005C62A3"/>
    <w:rsid w:val="005C6F59"/>
    <w:rsid w:val="005C7E77"/>
    <w:rsid w:val="005D31BF"/>
    <w:rsid w:val="005E31B6"/>
    <w:rsid w:val="005E5DE5"/>
    <w:rsid w:val="005E763C"/>
    <w:rsid w:val="005E77E1"/>
    <w:rsid w:val="005F0704"/>
    <w:rsid w:val="005F0ED1"/>
    <w:rsid w:val="005F180F"/>
    <w:rsid w:val="005F1900"/>
    <w:rsid w:val="005F2C44"/>
    <w:rsid w:val="005F323C"/>
    <w:rsid w:val="005F47F8"/>
    <w:rsid w:val="005F6845"/>
    <w:rsid w:val="005F78B9"/>
    <w:rsid w:val="006027BD"/>
    <w:rsid w:val="00604934"/>
    <w:rsid w:val="00605B64"/>
    <w:rsid w:val="00606F16"/>
    <w:rsid w:val="00607E14"/>
    <w:rsid w:val="0061182E"/>
    <w:rsid w:val="0061249C"/>
    <w:rsid w:val="00612E0C"/>
    <w:rsid w:val="00613E06"/>
    <w:rsid w:val="00613FEF"/>
    <w:rsid w:val="00615560"/>
    <w:rsid w:val="006164A9"/>
    <w:rsid w:val="006219E6"/>
    <w:rsid w:val="0062578A"/>
    <w:rsid w:val="00626B54"/>
    <w:rsid w:val="006272F4"/>
    <w:rsid w:val="00631472"/>
    <w:rsid w:val="00632562"/>
    <w:rsid w:val="00632D4F"/>
    <w:rsid w:val="00635C4F"/>
    <w:rsid w:val="00636013"/>
    <w:rsid w:val="00636B5C"/>
    <w:rsid w:val="00637D7F"/>
    <w:rsid w:val="006434DD"/>
    <w:rsid w:val="00643D5C"/>
    <w:rsid w:val="00644105"/>
    <w:rsid w:val="0065083F"/>
    <w:rsid w:val="0065125C"/>
    <w:rsid w:val="00651A86"/>
    <w:rsid w:val="006537AE"/>
    <w:rsid w:val="0065710F"/>
    <w:rsid w:val="00657830"/>
    <w:rsid w:val="00657D96"/>
    <w:rsid w:val="00661B86"/>
    <w:rsid w:val="0066497E"/>
    <w:rsid w:val="00664A5E"/>
    <w:rsid w:val="00665230"/>
    <w:rsid w:val="00666FBE"/>
    <w:rsid w:val="00672C67"/>
    <w:rsid w:val="00673EE0"/>
    <w:rsid w:val="00674AD7"/>
    <w:rsid w:val="0067789F"/>
    <w:rsid w:val="006801CF"/>
    <w:rsid w:val="00682FFA"/>
    <w:rsid w:val="006854F3"/>
    <w:rsid w:val="00686A7A"/>
    <w:rsid w:val="006911A2"/>
    <w:rsid w:val="006931DA"/>
    <w:rsid w:val="006939F6"/>
    <w:rsid w:val="00694616"/>
    <w:rsid w:val="00694A9B"/>
    <w:rsid w:val="00694D82"/>
    <w:rsid w:val="006A52A2"/>
    <w:rsid w:val="006A6A43"/>
    <w:rsid w:val="006A75B8"/>
    <w:rsid w:val="006B3788"/>
    <w:rsid w:val="006B4403"/>
    <w:rsid w:val="006B65A4"/>
    <w:rsid w:val="006C157F"/>
    <w:rsid w:val="006C24B1"/>
    <w:rsid w:val="006C2DC5"/>
    <w:rsid w:val="006C2F13"/>
    <w:rsid w:val="006C3B56"/>
    <w:rsid w:val="006C6D12"/>
    <w:rsid w:val="006C6D5D"/>
    <w:rsid w:val="006D0AC2"/>
    <w:rsid w:val="006D20FD"/>
    <w:rsid w:val="006D3003"/>
    <w:rsid w:val="006D308E"/>
    <w:rsid w:val="006D32CE"/>
    <w:rsid w:val="006D4334"/>
    <w:rsid w:val="006D5203"/>
    <w:rsid w:val="006D65FE"/>
    <w:rsid w:val="006D6E78"/>
    <w:rsid w:val="006D7D3C"/>
    <w:rsid w:val="006E1C80"/>
    <w:rsid w:val="006E23DF"/>
    <w:rsid w:val="006E4518"/>
    <w:rsid w:val="006E45CF"/>
    <w:rsid w:val="006E6183"/>
    <w:rsid w:val="006E7605"/>
    <w:rsid w:val="006F066C"/>
    <w:rsid w:val="006F11DB"/>
    <w:rsid w:val="006F28CA"/>
    <w:rsid w:val="006F39CC"/>
    <w:rsid w:val="006F3C84"/>
    <w:rsid w:val="006F40D9"/>
    <w:rsid w:val="006F494F"/>
    <w:rsid w:val="006F549E"/>
    <w:rsid w:val="006F5567"/>
    <w:rsid w:val="006F72FB"/>
    <w:rsid w:val="006F7612"/>
    <w:rsid w:val="00701106"/>
    <w:rsid w:val="00701DC6"/>
    <w:rsid w:val="00707BF3"/>
    <w:rsid w:val="007107C1"/>
    <w:rsid w:val="00710D17"/>
    <w:rsid w:val="007119DC"/>
    <w:rsid w:val="007125BB"/>
    <w:rsid w:val="00713C0F"/>
    <w:rsid w:val="00713C8E"/>
    <w:rsid w:val="00714636"/>
    <w:rsid w:val="00714A72"/>
    <w:rsid w:val="00714BB2"/>
    <w:rsid w:val="0071578B"/>
    <w:rsid w:val="00720A25"/>
    <w:rsid w:val="00720D73"/>
    <w:rsid w:val="00721DA5"/>
    <w:rsid w:val="007228DB"/>
    <w:rsid w:val="00724291"/>
    <w:rsid w:val="00724FE1"/>
    <w:rsid w:val="007317AC"/>
    <w:rsid w:val="0073433E"/>
    <w:rsid w:val="00740D42"/>
    <w:rsid w:val="00740F27"/>
    <w:rsid w:val="007422A8"/>
    <w:rsid w:val="0074402C"/>
    <w:rsid w:val="007443C6"/>
    <w:rsid w:val="007456D7"/>
    <w:rsid w:val="00750F89"/>
    <w:rsid w:val="0075129D"/>
    <w:rsid w:val="00751A9A"/>
    <w:rsid w:val="0075318A"/>
    <w:rsid w:val="00755B20"/>
    <w:rsid w:val="00755FC9"/>
    <w:rsid w:val="0076008D"/>
    <w:rsid w:val="00761E71"/>
    <w:rsid w:val="007622C9"/>
    <w:rsid w:val="00763C78"/>
    <w:rsid w:val="007641C9"/>
    <w:rsid w:val="00767755"/>
    <w:rsid w:val="007717B7"/>
    <w:rsid w:val="00772CB1"/>
    <w:rsid w:val="0077436A"/>
    <w:rsid w:val="00774E48"/>
    <w:rsid w:val="00775A17"/>
    <w:rsid w:val="0077717A"/>
    <w:rsid w:val="00780AE9"/>
    <w:rsid w:val="007813D1"/>
    <w:rsid w:val="00782331"/>
    <w:rsid w:val="0078282F"/>
    <w:rsid w:val="007853A0"/>
    <w:rsid w:val="007931E3"/>
    <w:rsid w:val="0079409C"/>
    <w:rsid w:val="0079477B"/>
    <w:rsid w:val="0079578C"/>
    <w:rsid w:val="007A09C8"/>
    <w:rsid w:val="007A0B96"/>
    <w:rsid w:val="007A12DD"/>
    <w:rsid w:val="007A17E1"/>
    <w:rsid w:val="007A3DF7"/>
    <w:rsid w:val="007A43F7"/>
    <w:rsid w:val="007A4F04"/>
    <w:rsid w:val="007A503F"/>
    <w:rsid w:val="007A5129"/>
    <w:rsid w:val="007A571A"/>
    <w:rsid w:val="007A6C13"/>
    <w:rsid w:val="007B11AF"/>
    <w:rsid w:val="007B21DC"/>
    <w:rsid w:val="007B4E02"/>
    <w:rsid w:val="007B5047"/>
    <w:rsid w:val="007B5AAA"/>
    <w:rsid w:val="007B61A3"/>
    <w:rsid w:val="007C18B1"/>
    <w:rsid w:val="007C4B79"/>
    <w:rsid w:val="007C4D64"/>
    <w:rsid w:val="007C5516"/>
    <w:rsid w:val="007C6676"/>
    <w:rsid w:val="007D2D08"/>
    <w:rsid w:val="007D2DE2"/>
    <w:rsid w:val="007D320E"/>
    <w:rsid w:val="007E14C0"/>
    <w:rsid w:val="007E3CDD"/>
    <w:rsid w:val="007E4A2B"/>
    <w:rsid w:val="007E4D33"/>
    <w:rsid w:val="007E4F49"/>
    <w:rsid w:val="007E5FEC"/>
    <w:rsid w:val="007E6484"/>
    <w:rsid w:val="007E7197"/>
    <w:rsid w:val="007F046A"/>
    <w:rsid w:val="007F1B39"/>
    <w:rsid w:val="007F26F8"/>
    <w:rsid w:val="007F6253"/>
    <w:rsid w:val="00800BA5"/>
    <w:rsid w:val="00800FD0"/>
    <w:rsid w:val="0080686E"/>
    <w:rsid w:val="00807FD0"/>
    <w:rsid w:val="008100B9"/>
    <w:rsid w:val="00812008"/>
    <w:rsid w:val="00812999"/>
    <w:rsid w:val="008147BD"/>
    <w:rsid w:val="00815E4A"/>
    <w:rsid w:val="00816ACE"/>
    <w:rsid w:val="008171BA"/>
    <w:rsid w:val="0082056A"/>
    <w:rsid w:val="00831C10"/>
    <w:rsid w:val="0083329C"/>
    <w:rsid w:val="00836312"/>
    <w:rsid w:val="0084040E"/>
    <w:rsid w:val="00841063"/>
    <w:rsid w:val="00841BB6"/>
    <w:rsid w:val="0084575C"/>
    <w:rsid w:val="0084577E"/>
    <w:rsid w:val="00847CD1"/>
    <w:rsid w:val="0085399A"/>
    <w:rsid w:val="00855B71"/>
    <w:rsid w:val="00856AA6"/>
    <w:rsid w:val="008576C4"/>
    <w:rsid w:val="00857F45"/>
    <w:rsid w:val="0086088C"/>
    <w:rsid w:val="00862851"/>
    <w:rsid w:val="00864D7D"/>
    <w:rsid w:val="0087121E"/>
    <w:rsid w:val="00873A53"/>
    <w:rsid w:val="00875927"/>
    <w:rsid w:val="0087652F"/>
    <w:rsid w:val="0088058B"/>
    <w:rsid w:val="00880B3F"/>
    <w:rsid w:val="00883FA4"/>
    <w:rsid w:val="00884834"/>
    <w:rsid w:val="0088523E"/>
    <w:rsid w:val="008853D2"/>
    <w:rsid w:val="00887242"/>
    <w:rsid w:val="008906AE"/>
    <w:rsid w:val="00891FC8"/>
    <w:rsid w:val="00893392"/>
    <w:rsid w:val="00897FA8"/>
    <w:rsid w:val="008A113B"/>
    <w:rsid w:val="008A1BB5"/>
    <w:rsid w:val="008A1E74"/>
    <w:rsid w:val="008A2655"/>
    <w:rsid w:val="008A36E1"/>
    <w:rsid w:val="008A54BB"/>
    <w:rsid w:val="008A66EB"/>
    <w:rsid w:val="008A7CF7"/>
    <w:rsid w:val="008B021D"/>
    <w:rsid w:val="008B21CF"/>
    <w:rsid w:val="008B27D2"/>
    <w:rsid w:val="008B3635"/>
    <w:rsid w:val="008B62C7"/>
    <w:rsid w:val="008B6ECA"/>
    <w:rsid w:val="008B6FDB"/>
    <w:rsid w:val="008B7151"/>
    <w:rsid w:val="008B727C"/>
    <w:rsid w:val="008C0AFD"/>
    <w:rsid w:val="008C14EA"/>
    <w:rsid w:val="008C195D"/>
    <w:rsid w:val="008C32BD"/>
    <w:rsid w:val="008C41A8"/>
    <w:rsid w:val="008C4FB2"/>
    <w:rsid w:val="008C7545"/>
    <w:rsid w:val="008D0B20"/>
    <w:rsid w:val="008D2871"/>
    <w:rsid w:val="008D6C9E"/>
    <w:rsid w:val="008E0A29"/>
    <w:rsid w:val="008E3FEE"/>
    <w:rsid w:val="008E4354"/>
    <w:rsid w:val="008F1034"/>
    <w:rsid w:val="008F1A2F"/>
    <w:rsid w:val="008F1A88"/>
    <w:rsid w:val="008F30B3"/>
    <w:rsid w:val="008F5B94"/>
    <w:rsid w:val="008F68E7"/>
    <w:rsid w:val="008F72D2"/>
    <w:rsid w:val="009009BB"/>
    <w:rsid w:val="00901C7F"/>
    <w:rsid w:val="00902A89"/>
    <w:rsid w:val="0090312D"/>
    <w:rsid w:val="00903A90"/>
    <w:rsid w:val="00903D72"/>
    <w:rsid w:val="0090432B"/>
    <w:rsid w:val="00905A32"/>
    <w:rsid w:val="00906BCE"/>
    <w:rsid w:val="009073AD"/>
    <w:rsid w:val="00907401"/>
    <w:rsid w:val="00912E42"/>
    <w:rsid w:val="00913133"/>
    <w:rsid w:val="00914882"/>
    <w:rsid w:val="00915221"/>
    <w:rsid w:val="00920555"/>
    <w:rsid w:val="009235EE"/>
    <w:rsid w:val="009247D3"/>
    <w:rsid w:val="0092508B"/>
    <w:rsid w:val="0092575B"/>
    <w:rsid w:val="0092583F"/>
    <w:rsid w:val="00927933"/>
    <w:rsid w:val="00927AA5"/>
    <w:rsid w:val="0093009F"/>
    <w:rsid w:val="009300B5"/>
    <w:rsid w:val="0093062D"/>
    <w:rsid w:val="009341CC"/>
    <w:rsid w:val="0093437F"/>
    <w:rsid w:val="00937F5D"/>
    <w:rsid w:val="009416C0"/>
    <w:rsid w:val="00942B3C"/>
    <w:rsid w:val="00944DD8"/>
    <w:rsid w:val="0094574D"/>
    <w:rsid w:val="00946524"/>
    <w:rsid w:val="00951A9B"/>
    <w:rsid w:val="00951EDA"/>
    <w:rsid w:val="00953FFD"/>
    <w:rsid w:val="00954A10"/>
    <w:rsid w:val="00955457"/>
    <w:rsid w:val="00960B8E"/>
    <w:rsid w:val="00961E2F"/>
    <w:rsid w:val="009639C8"/>
    <w:rsid w:val="00963C9A"/>
    <w:rsid w:val="00964BA9"/>
    <w:rsid w:val="00964EFA"/>
    <w:rsid w:val="0096669E"/>
    <w:rsid w:val="00970272"/>
    <w:rsid w:val="00970CC7"/>
    <w:rsid w:val="00973694"/>
    <w:rsid w:val="00974AFE"/>
    <w:rsid w:val="00975A54"/>
    <w:rsid w:val="00975E88"/>
    <w:rsid w:val="00976185"/>
    <w:rsid w:val="0097729E"/>
    <w:rsid w:val="0098195F"/>
    <w:rsid w:val="00982016"/>
    <w:rsid w:val="009832C1"/>
    <w:rsid w:val="00985390"/>
    <w:rsid w:val="009864FF"/>
    <w:rsid w:val="009869B8"/>
    <w:rsid w:val="0099018F"/>
    <w:rsid w:val="009903BC"/>
    <w:rsid w:val="00991E1E"/>
    <w:rsid w:val="00992784"/>
    <w:rsid w:val="009928A7"/>
    <w:rsid w:val="00994321"/>
    <w:rsid w:val="00997D2E"/>
    <w:rsid w:val="009A04B6"/>
    <w:rsid w:val="009A0874"/>
    <w:rsid w:val="009A087B"/>
    <w:rsid w:val="009A356E"/>
    <w:rsid w:val="009A3DC2"/>
    <w:rsid w:val="009A69CD"/>
    <w:rsid w:val="009B08DC"/>
    <w:rsid w:val="009B1FC4"/>
    <w:rsid w:val="009B3E42"/>
    <w:rsid w:val="009B53D9"/>
    <w:rsid w:val="009B572D"/>
    <w:rsid w:val="009B7C6C"/>
    <w:rsid w:val="009B7D3E"/>
    <w:rsid w:val="009C043D"/>
    <w:rsid w:val="009C411D"/>
    <w:rsid w:val="009C61AD"/>
    <w:rsid w:val="009C69B3"/>
    <w:rsid w:val="009C6DB8"/>
    <w:rsid w:val="009C72E8"/>
    <w:rsid w:val="009D0257"/>
    <w:rsid w:val="009D0B58"/>
    <w:rsid w:val="009D16E2"/>
    <w:rsid w:val="009D2BE6"/>
    <w:rsid w:val="009D3C4E"/>
    <w:rsid w:val="009D3C64"/>
    <w:rsid w:val="009D6CB3"/>
    <w:rsid w:val="009D6FF2"/>
    <w:rsid w:val="009D7F1B"/>
    <w:rsid w:val="009E0A9E"/>
    <w:rsid w:val="009E3881"/>
    <w:rsid w:val="009E6DE6"/>
    <w:rsid w:val="009F041D"/>
    <w:rsid w:val="009F2881"/>
    <w:rsid w:val="009F372B"/>
    <w:rsid w:val="009F412A"/>
    <w:rsid w:val="009F4171"/>
    <w:rsid w:val="009F4D18"/>
    <w:rsid w:val="009F579C"/>
    <w:rsid w:val="009F5C83"/>
    <w:rsid w:val="00A0207E"/>
    <w:rsid w:val="00A02B23"/>
    <w:rsid w:val="00A0327B"/>
    <w:rsid w:val="00A0448C"/>
    <w:rsid w:val="00A05FCC"/>
    <w:rsid w:val="00A06080"/>
    <w:rsid w:val="00A06C16"/>
    <w:rsid w:val="00A1050F"/>
    <w:rsid w:val="00A12117"/>
    <w:rsid w:val="00A1629E"/>
    <w:rsid w:val="00A16DA1"/>
    <w:rsid w:val="00A170AF"/>
    <w:rsid w:val="00A17519"/>
    <w:rsid w:val="00A20210"/>
    <w:rsid w:val="00A20451"/>
    <w:rsid w:val="00A2083B"/>
    <w:rsid w:val="00A25D38"/>
    <w:rsid w:val="00A26AB3"/>
    <w:rsid w:val="00A277AC"/>
    <w:rsid w:val="00A301CA"/>
    <w:rsid w:val="00A3143D"/>
    <w:rsid w:val="00A33FC7"/>
    <w:rsid w:val="00A34DB2"/>
    <w:rsid w:val="00A34F84"/>
    <w:rsid w:val="00A36B83"/>
    <w:rsid w:val="00A37155"/>
    <w:rsid w:val="00A37D0A"/>
    <w:rsid w:val="00A40BC1"/>
    <w:rsid w:val="00A426F7"/>
    <w:rsid w:val="00A436AE"/>
    <w:rsid w:val="00A4426B"/>
    <w:rsid w:val="00A477DC"/>
    <w:rsid w:val="00A529C2"/>
    <w:rsid w:val="00A54AEC"/>
    <w:rsid w:val="00A55E61"/>
    <w:rsid w:val="00A55E9D"/>
    <w:rsid w:val="00A60ACD"/>
    <w:rsid w:val="00A6447C"/>
    <w:rsid w:val="00A6453A"/>
    <w:rsid w:val="00A6483A"/>
    <w:rsid w:val="00A66DD5"/>
    <w:rsid w:val="00A7049A"/>
    <w:rsid w:val="00A74AB9"/>
    <w:rsid w:val="00A7570E"/>
    <w:rsid w:val="00A77FD5"/>
    <w:rsid w:val="00A80AAD"/>
    <w:rsid w:val="00A82DDF"/>
    <w:rsid w:val="00A852C5"/>
    <w:rsid w:val="00A85361"/>
    <w:rsid w:val="00A85674"/>
    <w:rsid w:val="00A8799F"/>
    <w:rsid w:val="00A9195B"/>
    <w:rsid w:val="00A938B4"/>
    <w:rsid w:val="00A97C30"/>
    <w:rsid w:val="00AA0E32"/>
    <w:rsid w:val="00AA1C6F"/>
    <w:rsid w:val="00AA1DA3"/>
    <w:rsid w:val="00AA229D"/>
    <w:rsid w:val="00AA7197"/>
    <w:rsid w:val="00AB0B8F"/>
    <w:rsid w:val="00AB35F9"/>
    <w:rsid w:val="00AB5C5C"/>
    <w:rsid w:val="00AC0C9A"/>
    <w:rsid w:val="00AC63AA"/>
    <w:rsid w:val="00AD058E"/>
    <w:rsid w:val="00AD20C7"/>
    <w:rsid w:val="00AD4303"/>
    <w:rsid w:val="00AD4F72"/>
    <w:rsid w:val="00AD5187"/>
    <w:rsid w:val="00AD77CE"/>
    <w:rsid w:val="00AD7ACA"/>
    <w:rsid w:val="00AD7C84"/>
    <w:rsid w:val="00AE060E"/>
    <w:rsid w:val="00AE1615"/>
    <w:rsid w:val="00AE427F"/>
    <w:rsid w:val="00AE4416"/>
    <w:rsid w:val="00AE4A81"/>
    <w:rsid w:val="00AE51A6"/>
    <w:rsid w:val="00AE51CC"/>
    <w:rsid w:val="00AE537C"/>
    <w:rsid w:val="00AE6870"/>
    <w:rsid w:val="00AE7150"/>
    <w:rsid w:val="00AF3BC5"/>
    <w:rsid w:val="00AF4963"/>
    <w:rsid w:val="00AF71DD"/>
    <w:rsid w:val="00B00CA1"/>
    <w:rsid w:val="00B0105C"/>
    <w:rsid w:val="00B023AB"/>
    <w:rsid w:val="00B02477"/>
    <w:rsid w:val="00B02D9C"/>
    <w:rsid w:val="00B03333"/>
    <w:rsid w:val="00B05381"/>
    <w:rsid w:val="00B05FB9"/>
    <w:rsid w:val="00B06D04"/>
    <w:rsid w:val="00B1114E"/>
    <w:rsid w:val="00B17C00"/>
    <w:rsid w:val="00B21369"/>
    <w:rsid w:val="00B21858"/>
    <w:rsid w:val="00B21A07"/>
    <w:rsid w:val="00B21F77"/>
    <w:rsid w:val="00B22E62"/>
    <w:rsid w:val="00B23DD8"/>
    <w:rsid w:val="00B25D38"/>
    <w:rsid w:val="00B34B0E"/>
    <w:rsid w:val="00B35B91"/>
    <w:rsid w:val="00B36791"/>
    <w:rsid w:val="00B37729"/>
    <w:rsid w:val="00B40509"/>
    <w:rsid w:val="00B44652"/>
    <w:rsid w:val="00B45352"/>
    <w:rsid w:val="00B454E2"/>
    <w:rsid w:val="00B5153A"/>
    <w:rsid w:val="00B520D0"/>
    <w:rsid w:val="00B5295C"/>
    <w:rsid w:val="00B57983"/>
    <w:rsid w:val="00B605C8"/>
    <w:rsid w:val="00B62322"/>
    <w:rsid w:val="00B64FA8"/>
    <w:rsid w:val="00B73153"/>
    <w:rsid w:val="00B74433"/>
    <w:rsid w:val="00B761E5"/>
    <w:rsid w:val="00B77AB4"/>
    <w:rsid w:val="00B77DDE"/>
    <w:rsid w:val="00B806E3"/>
    <w:rsid w:val="00B81BD6"/>
    <w:rsid w:val="00B83332"/>
    <w:rsid w:val="00B8477E"/>
    <w:rsid w:val="00B84EF6"/>
    <w:rsid w:val="00B84F87"/>
    <w:rsid w:val="00B8551A"/>
    <w:rsid w:val="00B90B25"/>
    <w:rsid w:val="00B92858"/>
    <w:rsid w:val="00B93043"/>
    <w:rsid w:val="00B93D9F"/>
    <w:rsid w:val="00B942BB"/>
    <w:rsid w:val="00B9699C"/>
    <w:rsid w:val="00B97D1D"/>
    <w:rsid w:val="00BA19AF"/>
    <w:rsid w:val="00BA6974"/>
    <w:rsid w:val="00BA6A48"/>
    <w:rsid w:val="00BA75C2"/>
    <w:rsid w:val="00BA7893"/>
    <w:rsid w:val="00BA7CEB"/>
    <w:rsid w:val="00BB164F"/>
    <w:rsid w:val="00BB2AA0"/>
    <w:rsid w:val="00BB3E81"/>
    <w:rsid w:val="00BB51E4"/>
    <w:rsid w:val="00BB66FF"/>
    <w:rsid w:val="00BC3673"/>
    <w:rsid w:val="00BC3725"/>
    <w:rsid w:val="00BC381D"/>
    <w:rsid w:val="00BC521F"/>
    <w:rsid w:val="00BC665A"/>
    <w:rsid w:val="00BC76E9"/>
    <w:rsid w:val="00BC7AD2"/>
    <w:rsid w:val="00BD3C94"/>
    <w:rsid w:val="00BD5B78"/>
    <w:rsid w:val="00BD5CF0"/>
    <w:rsid w:val="00BE2D6A"/>
    <w:rsid w:val="00BE4C44"/>
    <w:rsid w:val="00BE4E6F"/>
    <w:rsid w:val="00BE5795"/>
    <w:rsid w:val="00BF15AF"/>
    <w:rsid w:val="00BF5BB6"/>
    <w:rsid w:val="00C0031B"/>
    <w:rsid w:val="00C011A6"/>
    <w:rsid w:val="00C0227A"/>
    <w:rsid w:val="00C03313"/>
    <w:rsid w:val="00C04AF1"/>
    <w:rsid w:val="00C04E6D"/>
    <w:rsid w:val="00C07E65"/>
    <w:rsid w:val="00C10D2F"/>
    <w:rsid w:val="00C12D75"/>
    <w:rsid w:val="00C14819"/>
    <w:rsid w:val="00C167A9"/>
    <w:rsid w:val="00C22C46"/>
    <w:rsid w:val="00C26F62"/>
    <w:rsid w:val="00C27755"/>
    <w:rsid w:val="00C35B71"/>
    <w:rsid w:val="00C36DCC"/>
    <w:rsid w:val="00C37485"/>
    <w:rsid w:val="00C37B98"/>
    <w:rsid w:val="00C37E05"/>
    <w:rsid w:val="00C408BE"/>
    <w:rsid w:val="00C4181D"/>
    <w:rsid w:val="00C419E4"/>
    <w:rsid w:val="00C41F5B"/>
    <w:rsid w:val="00C42EB1"/>
    <w:rsid w:val="00C471B9"/>
    <w:rsid w:val="00C5018F"/>
    <w:rsid w:val="00C50895"/>
    <w:rsid w:val="00C56C9D"/>
    <w:rsid w:val="00C63D16"/>
    <w:rsid w:val="00C6506C"/>
    <w:rsid w:val="00C65146"/>
    <w:rsid w:val="00C65D08"/>
    <w:rsid w:val="00C6641E"/>
    <w:rsid w:val="00C66426"/>
    <w:rsid w:val="00C66BDC"/>
    <w:rsid w:val="00C702CD"/>
    <w:rsid w:val="00C716E8"/>
    <w:rsid w:val="00C72833"/>
    <w:rsid w:val="00C74025"/>
    <w:rsid w:val="00C74058"/>
    <w:rsid w:val="00C75038"/>
    <w:rsid w:val="00C75FC5"/>
    <w:rsid w:val="00C77744"/>
    <w:rsid w:val="00C8061B"/>
    <w:rsid w:val="00C816A5"/>
    <w:rsid w:val="00C81F11"/>
    <w:rsid w:val="00C90AC1"/>
    <w:rsid w:val="00C9123A"/>
    <w:rsid w:val="00C91880"/>
    <w:rsid w:val="00C91E20"/>
    <w:rsid w:val="00C9251E"/>
    <w:rsid w:val="00C93A33"/>
    <w:rsid w:val="00C942AD"/>
    <w:rsid w:val="00C94550"/>
    <w:rsid w:val="00C94DC3"/>
    <w:rsid w:val="00C96351"/>
    <w:rsid w:val="00C96E23"/>
    <w:rsid w:val="00CA016F"/>
    <w:rsid w:val="00CA0382"/>
    <w:rsid w:val="00CA1200"/>
    <w:rsid w:val="00CA391E"/>
    <w:rsid w:val="00CA4B18"/>
    <w:rsid w:val="00CA575F"/>
    <w:rsid w:val="00CA7C8A"/>
    <w:rsid w:val="00CB0017"/>
    <w:rsid w:val="00CB2B2C"/>
    <w:rsid w:val="00CB2EA2"/>
    <w:rsid w:val="00CB4DBC"/>
    <w:rsid w:val="00CC2991"/>
    <w:rsid w:val="00CC46D4"/>
    <w:rsid w:val="00CC489D"/>
    <w:rsid w:val="00CC4AFB"/>
    <w:rsid w:val="00CC4B0C"/>
    <w:rsid w:val="00CC50A0"/>
    <w:rsid w:val="00CC7532"/>
    <w:rsid w:val="00CD0422"/>
    <w:rsid w:val="00CD0786"/>
    <w:rsid w:val="00CD735D"/>
    <w:rsid w:val="00CE02AA"/>
    <w:rsid w:val="00CE231D"/>
    <w:rsid w:val="00CE250C"/>
    <w:rsid w:val="00CE68AE"/>
    <w:rsid w:val="00CF27C5"/>
    <w:rsid w:val="00CF5333"/>
    <w:rsid w:val="00CF7550"/>
    <w:rsid w:val="00D027AF"/>
    <w:rsid w:val="00D0517E"/>
    <w:rsid w:val="00D07B9E"/>
    <w:rsid w:val="00D123F2"/>
    <w:rsid w:val="00D12F6C"/>
    <w:rsid w:val="00D13D14"/>
    <w:rsid w:val="00D16A0F"/>
    <w:rsid w:val="00D17BAD"/>
    <w:rsid w:val="00D216DC"/>
    <w:rsid w:val="00D30999"/>
    <w:rsid w:val="00D31518"/>
    <w:rsid w:val="00D315ED"/>
    <w:rsid w:val="00D32CF8"/>
    <w:rsid w:val="00D419CA"/>
    <w:rsid w:val="00D42946"/>
    <w:rsid w:val="00D443F3"/>
    <w:rsid w:val="00D44AAD"/>
    <w:rsid w:val="00D44D5B"/>
    <w:rsid w:val="00D46FC1"/>
    <w:rsid w:val="00D510D5"/>
    <w:rsid w:val="00D52F7B"/>
    <w:rsid w:val="00D52FFA"/>
    <w:rsid w:val="00D60AAF"/>
    <w:rsid w:val="00D61949"/>
    <w:rsid w:val="00D6275A"/>
    <w:rsid w:val="00D6315D"/>
    <w:rsid w:val="00D635E4"/>
    <w:rsid w:val="00D71B6C"/>
    <w:rsid w:val="00D759C5"/>
    <w:rsid w:val="00D8197D"/>
    <w:rsid w:val="00D832C3"/>
    <w:rsid w:val="00D85F9D"/>
    <w:rsid w:val="00D86570"/>
    <w:rsid w:val="00D87AA2"/>
    <w:rsid w:val="00D90F9F"/>
    <w:rsid w:val="00D92FC5"/>
    <w:rsid w:val="00D9413B"/>
    <w:rsid w:val="00D95135"/>
    <w:rsid w:val="00D95152"/>
    <w:rsid w:val="00D95F3D"/>
    <w:rsid w:val="00D960AC"/>
    <w:rsid w:val="00D97434"/>
    <w:rsid w:val="00DA4C51"/>
    <w:rsid w:val="00DA6F21"/>
    <w:rsid w:val="00DA7597"/>
    <w:rsid w:val="00DB045C"/>
    <w:rsid w:val="00DB1199"/>
    <w:rsid w:val="00DB11A5"/>
    <w:rsid w:val="00DB2B89"/>
    <w:rsid w:val="00DB4031"/>
    <w:rsid w:val="00DC30B0"/>
    <w:rsid w:val="00DC3846"/>
    <w:rsid w:val="00DC5F73"/>
    <w:rsid w:val="00DC69A3"/>
    <w:rsid w:val="00DC7CCC"/>
    <w:rsid w:val="00DD18D1"/>
    <w:rsid w:val="00DD195D"/>
    <w:rsid w:val="00DD2B5A"/>
    <w:rsid w:val="00DD2BEE"/>
    <w:rsid w:val="00DD3682"/>
    <w:rsid w:val="00DD5136"/>
    <w:rsid w:val="00DD513A"/>
    <w:rsid w:val="00DD577B"/>
    <w:rsid w:val="00DD7B2F"/>
    <w:rsid w:val="00DE006C"/>
    <w:rsid w:val="00DE0EC4"/>
    <w:rsid w:val="00DE1AD8"/>
    <w:rsid w:val="00DE1F33"/>
    <w:rsid w:val="00DE5A96"/>
    <w:rsid w:val="00DE5FAF"/>
    <w:rsid w:val="00DE7F8E"/>
    <w:rsid w:val="00DF2679"/>
    <w:rsid w:val="00DF2750"/>
    <w:rsid w:val="00DF3007"/>
    <w:rsid w:val="00DF3A22"/>
    <w:rsid w:val="00DF4052"/>
    <w:rsid w:val="00DF7472"/>
    <w:rsid w:val="00E021D5"/>
    <w:rsid w:val="00E02C8F"/>
    <w:rsid w:val="00E060E3"/>
    <w:rsid w:val="00E06A50"/>
    <w:rsid w:val="00E0760F"/>
    <w:rsid w:val="00E10E9A"/>
    <w:rsid w:val="00E13675"/>
    <w:rsid w:val="00E17860"/>
    <w:rsid w:val="00E20F4C"/>
    <w:rsid w:val="00E21CC1"/>
    <w:rsid w:val="00E23322"/>
    <w:rsid w:val="00E262F0"/>
    <w:rsid w:val="00E2720F"/>
    <w:rsid w:val="00E323FE"/>
    <w:rsid w:val="00E33A80"/>
    <w:rsid w:val="00E34FBE"/>
    <w:rsid w:val="00E358CB"/>
    <w:rsid w:val="00E3612F"/>
    <w:rsid w:val="00E4022E"/>
    <w:rsid w:val="00E409FC"/>
    <w:rsid w:val="00E419CD"/>
    <w:rsid w:val="00E41EBD"/>
    <w:rsid w:val="00E427E1"/>
    <w:rsid w:val="00E42BBF"/>
    <w:rsid w:val="00E42D65"/>
    <w:rsid w:val="00E463C8"/>
    <w:rsid w:val="00E464F2"/>
    <w:rsid w:val="00E46C1E"/>
    <w:rsid w:val="00E5194C"/>
    <w:rsid w:val="00E530B8"/>
    <w:rsid w:val="00E55093"/>
    <w:rsid w:val="00E568BD"/>
    <w:rsid w:val="00E56BA4"/>
    <w:rsid w:val="00E5749D"/>
    <w:rsid w:val="00E609DF"/>
    <w:rsid w:val="00E612DD"/>
    <w:rsid w:val="00E65B6A"/>
    <w:rsid w:val="00E6719E"/>
    <w:rsid w:val="00E724A4"/>
    <w:rsid w:val="00E72B36"/>
    <w:rsid w:val="00E72DA9"/>
    <w:rsid w:val="00E85ECC"/>
    <w:rsid w:val="00E91A00"/>
    <w:rsid w:val="00E92491"/>
    <w:rsid w:val="00E932DA"/>
    <w:rsid w:val="00E93E5A"/>
    <w:rsid w:val="00E95437"/>
    <w:rsid w:val="00E95755"/>
    <w:rsid w:val="00E95AAF"/>
    <w:rsid w:val="00E95C13"/>
    <w:rsid w:val="00E9673A"/>
    <w:rsid w:val="00EA1EA0"/>
    <w:rsid w:val="00EA22E6"/>
    <w:rsid w:val="00EA30B9"/>
    <w:rsid w:val="00EA41A0"/>
    <w:rsid w:val="00EA4548"/>
    <w:rsid w:val="00EA4820"/>
    <w:rsid w:val="00EA7B3D"/>
    <w:rsid w:val="00EB1B44"/>
    <w:rsid w:val="00EB2283"/>
    <w:rsid w:val="00EB2498"/>
    <w:rsid w:val="00EB755A"/>
    <w:rsid w:val="00EB7B93"/>
    <w:rsid w:val="00EC02A6"/>
    <w:rsid w:val="00EC044F"/>
    <w:rsid w:val="00EC3606"/>
    <w:rsid w:val="00EC4BAA"/>
    <w:rsid w:val="00EC510A"/>
    <w:rsid w:val="00EC650D"/>
    <w:rsid w:val="00EC76E8"/>
    <w:rsid w:val="00ED0A71"/>
    <w:rsid w:val="00ED11E7"/>
    <w:rsid w:val="00ED333A"/>
    <w:rsid w:val="00ED3F49"/>
    <w:rsid w:val="00ED49FD"/>
    <w:rsid w:val="00ED6308"/>
    <w:rsid w:val="00EE1E6E"/>
    <w:rsid w:val="00EE4218"/>
    <w:rsid w:val="00EF0420"/>
    <w:rsid w:val="00EF4B8F"/>
    <w:rsid w:val="00EF57D0"/>
    <w:rsid w:val="00EF5B1E"/>
    <w:rsid w:val="00EF6A6B"/>
    <w:rsid w:val="00EF714E"/>
    <w:rsid w:val="00F06384"/>
    <w:rsid w:val="00F13F2B"/>
    <w:rsid w:val="00F163CC"/>
    <w:rsid w:val="00F16A25"/>
    <w:rsid w:val="00F2232C"/>
    <w:rsid w:val="00F233D8"/>
    <w:rsid w:val="00F23D43"/>
    <w:rsid w:val="00F27FF3"/>
    <w:rsid w:val="00F31826"/>
    <w:rsid w:val="00F32B44"/>
    <w:rsid w:val="00F35827"/>
    <w:rsid w:val="00F366B4"/>
    <w:rsid w:val="00F36AD7"/>
    <w:rsid w:val="00F42C5F"/>
    <w:rsid w:val="00F43E0B"/>
    <w:rsid w:val="00F45DD8"/>
    <w:rsid w:val="00F4678B"/>
    <w:rsid w:val="00F50FD2"/>
    <w:rsid w:val="00F51191"/>
    <w:rsid w:val="00F52084"/>
    <w:rsid w:val="00F52600"/>
    <w:rsid w:val="00F54066"/>
    <w:rsid w:val="00F5555C"/>
    <w:rsid w:val="00F6007C"/>
    <w:rsid w:val="00F63BBB"/>
    <w:rsid w:val="00F64257"/>
    <w:rsid w:val="00F64337"/>
    <w:rsid w:val="00F6522D"/>
    <w:rsid w:val="00F65E85"/>
    <w:rsid w:val="00F6654F"/>
    <w:rsid w:val="00F66FF8"/>
    <w:rsid w:val="00F671BD"/>
    <w:rsid w:val="00F70481"/>
    <w:rsid w:val="00F704D5"/>
    <w:rsid w:val="00F71CAC"/>
    <w:rsid w:val="00F7279D"/>
    <w:rsid w:val="00F73904"/>
    <w:rsid w:val="00F763E1"/>
    <w:rsid w:val="00F805A1"/>
    <w:rsid w:val="00F809CD"/>
    <w:rsid w:val="00F80DDD"/>
    <w:rsid w:val="00F82025"/>
    <w:rsid w:val="00F82B32"/>
    <w:rsid w:val="00F87CAB"/>
    <w:rsid w:val="00F927FD"/>
    <w:rsid w:val="00F930DD"/>
    <w:rsid w:val="00F97C1F"/>
    <w:rsid w:val="00FA2964"/>
    <w:rsid w:val="00FA29C1"/>
    <w:rsid w:val="00FA495A"/>
    <w:rsid w:val="00FA4A75"/>
    <w:rsid w:val="00FA4F6F"/>
    <w:rsid w:val="00FA5C6D"/>
    <w:rsid w:val="00FA6538"/>
    <w:rsid w:val="00FB2D32"/>
    <w:rsid w:val="00FB32CD"/>
    <w:rsid w:val="00FB4CEA"/>
    <w:rsid w:val="00FB65FE"/>
    <w:rsid w:val="00FB6A0C"/>
    <w:rsid w:val="00FC13B1"/>
    <w:rsid w:val="00FC4F8C"/>
    <w:rsid w:val="00FC5719"/>
    <w:rsid w:val="00FD39F6"/>
    <w:rsid w:val="00FD4B69"/>
    <w:rsid w:val="00FD5809"/>
    <w:rsid w:val="00FD5E45"/>
    <w:rsid w:val="00FD72FF"/>
    <w:rsid w:val="00FE12F5"/>
    <w:rsid w:val="00FE19A9"/>
    <w:rsid w:val="00FE22B4"/>
    <w:rsid w:val="00FE35F6"/>
    <w:rsid w:val="00FE4D9B"/>
    <w:rsid w:val="00FE52F7"/>
    <w:rsid w:val="00FE6CE6"/>
    <w:rsid w:val="00FF0623"/>
    <w:rsid w:val="00FF1EF0"/>
    <w:rsid w:val="00FF2356"/>
    <w:rsid w:val="00FF30DD"/>
    <w:rsid w:val="00FF32D9"/>
    <w:rsid w:val="00FF44B6"/>
    <w:rsid w:val="00FF4846"/>
    <w:rsid w:val="00FF5320"/>
    <w:rsid w:val="00FF77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A54"/>
    <w:rPr>
      <w:sz w:val="24"/>
      <w:szCs w:val="24"/>
    </w:rPr>
  </w:style>
  <w:style w:type="paragraph" w:styleId="Heading1">
    <w:name w:val="heading 1"/>
    <w:basedOn w:val="Normal"/>
    <w:next w:val="Normal"/>
    <w:link w:val="Heading1Char"/>
    <w:qFormat/>
    <w:rsid w:val="00365FB9"/>
    <w:pPr>
      <w:keepNext/>
      <w:jc w:val="center"/>
      <w:outlineLvl w:val="0"/>
    </w:pPr>
    <w:rPr>
      <w:b/>
      <w:bCs/>
    </w:rPr>
  </w:style>
  <w:style w:type="paragraph" w:styleId="Heading4">
    <w:name w:val="heading 4"/>
    <w:basedOn w:val="Normal"/>
    <w:next w:val="Normal"/>
    <w:link w:val="Heading4Char"/>
    <w:qFormat/>
    <w:rsid w:val="00365FB9"/>
    <w:pPr>
      <w:keepNext/>
      <w:jc w:val="center"/>
      <w:outlineLvl w:val="3"/>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5FB9"/>
    <w:rPr>
      <w:b/>
      <w:bCs/>
      <w:sz w:val="24"/>
      <w:szCs w:val="24"/>
      <w:lang w:val="en-US" w:eastAsia="en-US" w:bidi="ar-SA"/>
    </w:rPr>
  </w:style>
  <w:style w:type="character" w:customStyle="1" w:styleId="Heading4Char">
    <w:name w:val="Heading 4 Char"/>
    <w:basedOn w:val="DefaultParagraphFont"/>
    <w:link w:val="Heading4"/>
    <w:rsid w:val="00365FB9"/>
    <w:rPr>
      <w:rFonts w:ascii="Arial" w:hAnsi="Arial" w:cs="Arial"/>
      <w:sz w:val="32"/>
      <w:szCs w:val="24"/>
      <w:lang w:val="en-US" w:eastAsia="en-US" w:bidi="ar-SA"/>
    </w:rPr>
  </w:style>
  <w:style w:type="paragraph" w:styleId="ListParagraph">
    <w:name w:val="List Paragraph"/>
    <w:basedOn w:val="Normal"/>
    <w:uiPriority w:val="34"/>
    <w:qFormat/>
    <w:rsid w:val="0079578C"/>
    <w:pPr>
      <w:ind w:left="720"/>
      <w:contextualSpacing/>
    </w:pPr>
  </w:style>
  <w:style w:type="paragraph" w:styleId="NormalWeb">
    <w:name w:val="Normal (Web)"/>
    <w:basedOn w:val="Normal"/>
    <w:rsid w:val="008F72D2"/>
    <w:pPr>
      <w:spacing w:before="100" w:beforeAutospacing="1" w:after="100" w:afterAutospacing="1"/>
    </w:pPr>
  </w:style>
  <w:style w:type="character" w:styleId="Hyperlink">
    <w:name w:val="Hyperlink"/>
    <w:basedOn w:val="DefaultParagraphFont"/>
    <w:rsid w:val="008906AE"/>
    <w:rPr>
      <w:color w:val="0000FF"/>
      <w:u w:val="single"/>
    </w:rPr>
  </w:style>
  <w:style w:type="paragraph" w:styleId="Header">
    <w:name w:val="header"/>
    <w:basedOn w:val="Normal"/>
    <w:link w:val="HeaderChar"/>
    <w:rsid w:val="0016227B"/>
    <w:pPr>
      <w:tabs>
        <w:tab w:val="center" w:pos="4153"/>
        <w:tab w:val="right" w:pos="8306"/>
      </w:tabs>
    </w:pPr>
  </w:style>
  <w:style w:type="character" w:customStyle="1" w:styleId="HeaderChar">
    <w:name w:val="Header Char"/>
    <w:basedOn w:val="DefaultParagraphFont"/>
    <w:link w:val="Header"/>
    <w:rsid w:val="0016227B"/>
    <w:rPr>
      <w:sz w:val="24"/>
      <w:szCs w:val="24"/>
    </w:rPr>
  </w:style>
  <w:style w:type="paragraph" w:styleId="BodyTextIndent">
    <w:name w:val="Body Text Indent"/>
    <w:basedOn w:val="Normal"/>
    <w:link w:val="BodyTextIndentChar"/>
    <w:rsid w:val="00915221"/>
    <w:pPr>
      <w:tabs>
        <w:tab w:val="left" w:pos="1800"/>
      </w:tabs>
      <w:ind w:left="2340" w:hanging="2340"/>
      <w:jc w:val="both"/>
    </w:pPr>
  </w:style>
  <w:style w:type="character" w:customStyle="1" w:styleId="BodyTextIndentChar">
    <w:name w:val="Body Text Indent Char"/>
    <w:basedOn w:val="DefaultParagraphFont"/>
    <w:link w:val="BodyTextIndent"/>
    <w:rsid w:val="00915221"/>
    <w:rPr>
      <w:sz w:val="24"/>
      <w:szCs w:val="24"/>
    </w:rPr>
  </w:style>
  <w:style w:type="paragraph" w:customStyle="1" w:styleId="Default">
    <w:name w:val="Default"/>
    <w:rsid w:val="00B35B91"/>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rsid w:val="006D7D3C"/>
    <w:rPr>
      <w:rFonts w:ascii="Tahoma" w:hAnsi="Tahoma" w:cs="Tahoma"/>
      <w:sz w:val="16"/>
      <w:szCs w:val="16"/>
    </w:rPr>
  </w:style>
  <w:style w:type="character" w:customStyle="1" w:styleId="BalloonTextChar">
    <w:name w:val="Balloon Text Char"/>
    <w:basedOn w:val="DefaultParagraphFont"/>
    <w:link w:val="BalloonText"/>
    <w:rsid w:val="006D7D3C"/>
    <w:rPr>
      <w:rFonts w:ascii="Tahoma" w:hAnsi="Tahoma" w:cs="Tahoma"/>
      <w:sz w:val="16"/>
      <w:szCs w:val="16"/>
    </w:rPr>
  </w:style>
  <w:style w:type="paragraph" w:styleId="BodyText">
    <w:name w:val="Body Text"/>
    <w:basedOn w:val="Normal"/>
    <w:link w:val="BodyTextChar"/>
    <w:rsid w:val="005A77F7"/>
    <w:pPr>
      <w:spacing w:after="120"/>
    </w:pPr>
  </w:style>
  <w:style w:type="character" w:customStyle="1" w:styleId="BodyTextChar">
    <w:name w:val="Body Text Char"/>
    <w:basedOn w:val="DefaultParagraphFont"/>
    <w:link w:val="BodyText"/>
    <w:rsid w:val="005A77F7"/>
    <w:rPr>
      <w:sz w:val="24"/>
      <w:szCs w:val="24"/>
    </w:rPr>
  </w:style>
  <w:style w:type="character" w:styleId="Emphasis">
    <w:name w:val="Emphasis"/>
    <w:basedOn w:val="DefaultParagraphFont"/>
    <w:qFormat/>
    <w:rsid w:val="00613FEF"/>
    <w:rPr>
      <w:i/>
      <w:iCs/>
    </w:rPr>
  </w:style>
  <w:style w:type="paragraph" w:styleId="Footer">
    <w:name w:val="footer"/>
    <w:basedOn w:val="Normal"/>
    <w:link w:val="FooterChar"/>
    <w:uiPriority w:val="99"/>
    <w:rsid w:val="00964BA9"/>
    <w:pPr>
      <w:tabs>
        <w:tab w:val="center" w:pos="4513"/>
        <w:tab w:val="right" w:pos="9026"/>
      </w:tabs>
    </w:pPr>
  </w:style>
  <w:style w:type="character" w:customStyle="1" w:styleId="FooterChar">
    <w:name w:val="Footer Char"/>
    <w:basedOn w:val="DefaultParagraphFont"/>
    <w:link w:val="Footer"/>
    <w:uiPriority w:val="99"/>
    <w:rsid w:val="00964BA9"/>
    <w:rPr>
      <w:sz w:val="24"/>
      <w:szCs w:val="24"/>
    </w:rPr>
  </w:style>
  <w:style w:type="paragraph" w:styleId="NoSpacing">
    <w:name w:val="No Spacing"/>
    <w:uiPriority w:val="1"/>
    <w:qFormat/>
    <w:rsid w:val="00902A89"/>
    <w:rPr>
      <w:rFonts w:ascii="Calibri" w:eastAsia="Calibri" w:hAnsi="Calibri"/>
      <w:sz w:val="22"/>
      <w:szCs w:val="22"/>
    </w:rPr>
  </w:style>
  <w:style w:type="character" w:styleId="EndnoteReference">
    <w:name w:val="endnote reference"/>
    <w:basedOn w:val="DefaultParagraphFont"/>
    <w:uiPriority w:val="99"/>
    <w:unhideWhenUsed/>
    <w:rsid w:val="003363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A54"/>
    <w:rPr>
      <w:sz w:val="24"/>
      <w:szCs w:val="24"/>
    </w:rPr>
  </w:style>
  <w:style w:type="paragraph" w:styleId="Heading1">
    <w:name w:val="heading 1"/>
    <w:basedOn w:val="Normal"/>
    <w:next w:val="Normal"/>
    <w:link w:val="Heading1Char"/>
    <w:qFormat/>
    <w:rsid w:val="00365FB9"/>
    <w:pPr>
      <w:keepNext/>
      <w:jc w:val="center"/>
      <w:outlineLvl w:val="0"/>
    </w:pPr>
    <w:rPr>
      <w:b/>
      <w:bCs/>
    </w:rPr>
  </w:style>
  <w:style w:type="paragraph" w:styleId="Heading4">
    <w:name w:val="heading 4"/>
    <w:basedOn w:val="Normal"/>
    <w:next w:val="Normal"/>
    <w:link w:val="Heading4Char"/>
    <w:qFormat/>
    <w:rsid w:val="00365FB9"/>
    <w:pPr>
      <w:keepNext/>
      <w:jc w:val="center"/>
      <w:outlineLvl w:val="3"/>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5FB9"/>
    <w:rPr>
      <w:b/>
      <w:bCs/>
      <w:sz w:val="24"/>
      <w:szCs w:val="24"/>
      <w:lang w:val="en-US" w:eastAsia="en-US" w:bidi="ar-SA"/>
    </w:rPr>
  </w:style>
  <w:style w:type="character" w:customStyle="1" w:styleId="Heading4Char">
    <w:name w:val="Heading 4 Char"/>
    <w:basedOn w:val="DefaultParagraphFont"/>
    <w:link w:val="Heading4"/>
    <w:rsid w:val="00365FB9"/>
    <w:rPr>
      <w:rFonts w:ascii="Arial" w:hAnsi="Arial" w:cs="Arial"/>
      <w:sz w:val="32"/>
      <w:szCs w:val="24"/>
      <w:lang w:val="en-US" w:eastAsia="en-US" w:bidi="ar-SA"/>
    </w:rPr>
  </w:style>
  <w:style w:type="paragraph" w:styleId="ListParagraph">
    <w:name w:val="List Paragraph"/>
    <w:basedOn w:val="Normal"/>
    <w:uiPriority w:val="34"/>
    <w:qFormat/>
    <w:rsid w:val="0079578C"/>
    <w:pPr>
      <w:ind w:left="720"/>
      <w:contextualSpacing/>
    </w:pPr>
  </w:style>
  <w:style w:type="paragraph" w:styleId="NormalWeb">
    <w:name w:val="Normal (Web)"/>
    <w:basedOn w:val="Normal"/>
    <w:rsid w:val="008F72D2"/>
    <w:pPr>
      <w:spacing w:before="100" w:beforeAutospacing="1" w:after="100" w:afterAutospacing="1"/>
    </w:pPr>
  </w:style>
  <w:style w:type="character" w:styleId="Hyperlink">
    <w:name w:val="Hyperlink"/>
    <w:basedOn w:val="DefaultParagraphFont"/>
    <w:rsid w:val="008906AE"/>
    <w:rPr>
      <w:color w:val="0000FF"/>
      <w:u w:val="single"/>
    </w:rPr>
  </w:style>
  <w:style w:type="paragraph" w:styleId="Header">
    <w:name w:val="header"/>
    <w:basedOn w:val="Normal"/>
    <w:link w:val="HeaderChar"/>
    <w:rsid w:val="0016227B"/>
    <w:pPr>
      <w:tabs>
        <w:tab w:val="center" w:pos="4153"/>
        <w:tab w:val="right" w:pos="8306"/>
      </w:tabs>
    </w:pPr>
  </w:style>
  <w:style w:type="character" w:customStyle="1" w:styleId="HeaderChar">
    <w:name w:val="Header Char"/>
    <w:basedOn w:val="DefaultParagraphFont"/>
    <w:link w:val="Header"/>
    <w:rsid w:val="0016227B"/>
    <w:rPr>
      <w:sz w:val="24"/>
      <w:szCs w:val="24"/>
    </w:rPr>
  </w:style>
  <w:style w:type="paragraph" w:styleId="BodyTextIndent">
    <w:name w:val="Body Text Indent"/>
    <w:basedOn w:val="Normal"/>
    <w:link w:val="BodyTextIndentChar"/>
    <w:rsid w:val="00915221"/>
    <w:pPr>
      <w:tabs>
        <w:tab w:val="left" w:pos="1800"/>
      </w:tabs>
      <w:ind w:left="2340" w:hanging="2340"/>
      <w:jc w:val="both"/>
    </w:pPr>
  </w:style>
  <w:style w:type="character" w:customStyle="1" w:styleId="BodyTextIndentChar">
    <w:name w:val="Body Text Indent Char"/>
    <w:basedOn w:val="DefaultParagraphFont"/>
    <w:link w:val="BodyTextIndent"/>
    <w:rsid w:val="00915221"/>
    <w:rPr>
      <w:sz w:val="24"/>
      <w:szCs w:val="24"/>
    </w:rPr>
  </w:style>
  <w:style w:type="paragraph" w:customStyle="1" w:styleId="Default">
    <w:name w:val="Default"/>
    <w:rsid w:val="00B35B91"/>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rsid w:val="006D7D3C"/>
    <w:rPr>
      <w:rFonts w:ascii="Tahoma" w:hAnsi="Tahoma" w:cs="Tahoma"/>
      <w:sz w:val="16"/>
      <w:szCs w:val="16"/>
    </w:rPr>
  </w:style>
  <w:style w:type="character" w:customStyle="1" w:styleId="BalloonTextChar">
    <w:name w:val="Balloon Text Char"/>
    <w:basedOn w:val="DefaultParagraphFont"/>
    <w:link w:val="BalloonText"/>
    <w:rsid w:val="006D7D3C"/>
    <w:rPr>
      <w:rFonts w:ascii="Tahoma" w:hAnsi="Tahoma" w:cs="Tahoma"/>
      <w:sz w:val="16"/>
      <w:szCs w:val="16"/>
    </w:rPr>
  </w:style>
  <w:style w:type="paragraph" w:styleId="BodyText">
    <w:name w:val="Body Text"/>
    <w:basedOn w:val="Normal"/>
    <w:link w:val="BodyTextChar"/>
    <w:rsid w:val="005A77F7"/>
    <w:pPr>
      <w:spacing w:after="120"/>
    </w:pPr>
  </w:style>
  <w:style w:type="character" w:customStyle="1" w:styleId="BodyTextChar">
    <w:name w:val="Body Text Char"/>
    <w:basedOn w:val="DefaultParagraphFont"/>
    <w:link w:val="BodyText"/>
    <w:rsid w:val="005A77F7"/>
    <w:rPr>
      <w:sz w:val="24"/>
      <w:szCs w:val="24"/>
    </w:rPr>
  </w:style>
  <w:style w:type="character" w:styleId="Emphasis">
    <w:name w:val="Emphasis"/>
    <w:basedOn w:val="DefaultParagraphFont"/>
    <w:qFormat/>
    <w:rsid w:val="00613FEF"/>
    <w:rPr>
      <w:i/>
      <w:iCs/>
    </w:rPr>
  </w:style>
  <w:style w:type="paragraph" w:styleId="Footer">
    <w:name w:val="footer"/>
    <w:basedOn w:val="Normal"/>
    <w:link w:val="FooterChar"/>
    <w:uiPriority w:val="99"/>
    <w:rsid w:val="00964BA9"/>
    <w:pPr>
      <w:tabs>
        <w:tab w:val="center" w:pos="4513"/>
        <w:tab w:val="right" w:pos="9026"/>
      </w:tabs>
    </w:pPr>
  </w:style>
  <w:style w:type="character" w:customStyle="1" w:styleId="FooterChar">
    <w:name w:val="Footer Char"/>
    <w:basedOn w:val="DefaultParagraphFont"/>
    <w:link w:val="Footer"/>
    <w:uiPriority w:val="99"/>
    <w:rsid w:val="00964BA9"/>
    <w:rPr>
      <w:sz w:val="24"/>
      <w:szCs w:val="24"/>
    </w:rPr>
  </w:style>
  <w:style w:type="paragraph" w:styleId="NoSpacing">
    <w:name w:val="No Spacing"/>
    <w:uiPriority w:val="1"/>
    <w:qFormat/>
    <w:rsid w:val="00902A89"/>
    <w:rPr>
      <w:rFonts w:ascii="Calibri" w:eastAsia="Calibri" w:hAnsi="Calibri"/>
      <w:sz w:val="22"/>
      <w:szCs w:val="22"/>
    </w:rPr>
  </w:style>
  <w:style w:type="character" w:styleId="EndnoteReference">
    <w:name w:val="endnote reference"/>
    <w:basedOn w:val="DefaultParagraphFont"/>
    <w:uiPriority w:val="99"/>
    <w:unhideWhenUsed/>
    <w:rsid w:val="00336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056">
      <w:bodyDiv w:val="1"/>
      <w:marLeft w:val="0"/>
      <w:marRight w:val="0"/>
      <w:marTop w:val="0"/>
      <w:marBottom w:val="0"/>
      <w:divBdr>
        <w:top w:val="none" w:sz="0" w:space="0" w:color="auto"/>
        <w:left w:val="none" w:sz="0" w:space="0" w:color="auto"/>
        <w:bottom w:val="none" w:sz="0" w:space="0" w:color="auto"/>
        <w:right w:val="none" w:sz="0" w:space="0" w:color="auto"/>
      </w:divBdr>
    </w:div>
    <w:div w:id="176359326">
      <w:bodyDiv w:val="1"/>
      <w:marLeft w:val="0"/>
      <w:marRight w:val="0"/>
      <w:marTop w:val="0"/>
      <w:marBottom w:val="0"/>
      <w:divBdr>
        <w:top w:val="none" w:sz="0" w:space="0" w:color="auto"/>
        <w:left w:val="none" w:sz="0" w:space="0" w:color="auto"/>
        <w:bottom w:val="none" w:sz="0" w:space="0" w:color="auto"/>
        <w:right w:val="none" w:sz="0" w:space="0" w:color="auto"/>
      </w:divBdr>
    </w:div>
    <w:div w:id="182020932">
      <w:bodyDiv w:val="1"/>
      <w:marLeft w:val="0"/>
      <w:marRight w:val="0"/>
      <w:marTop w:val="0"/>
      <w:marBottom w:val="0"/>
      <w:divBdr>
        <w:top w:val="none" w:sz="0" w:space="0" w:color="auto"/>
        <w:left w:val="none" w:sz="0" w:space="0" w:color="auto"/>
        <w:bottom w:val="none" w:sz="0" w:space="0" w:color="auto"/>
        <w:right w:val="none" w:sz="0" w:space="0" w:color="auto"/>
      </w:divBdr>
    </w:div>
    <w:div w:id="383408697">
      <w:bodyDiv w:val="1"/>
      <w:marLeft w:val="0"/>
      <w:marRight w:val="0"/>
      <w:marTop w:val="0"/>
      <w:marBottom w:val="0"/>
      <w:divBdr>
        <w:top w:val="none" w:sz="0" w:space="0" w:color="auto"/>
        <w:left w:val="none" w:sz="0" w:space="0" w:color="auto"/>
        <w:bottom w:val="none" w:sz="0" w:space="0" w:color="auto"/>
        <w:right w:val="none" w:sz="0" w:space="0" w:color="auto"/>
      </w:divBdr>
    </w:div>
    <w:div w:id="485628558">
      <w:bodyDiv w:val="1"/>
      <w:marLeft w:val="0"/>
      <w:marRight w:val="0"/>
      <w:marTop w:val="0"/>
      <w:marBottom w:val="0"/>
      <w:divBdr>
        <w:top w:val="none" w:sz="0" w:space="0" w:color="auto"/>
        <w:left w:val="none" w:sz="0" w:space="0" w:color="auto"/>
        <w:bottom w:val="none" w:sz="0" w:space="0" w:color="auto"/>
        <w:right w:val="none" w:sz="0" w:space="0" w:color="auto"/>
      </w:divBdr>
    </w:div>
    <w:div w:id="604311363">
      <w:bodyDiv w:val="1"/>
      <w:marLeft w:val="0"/>
      <w:marRight w:val="0"/>
      <w:marTop w:val="0"/>
      <w:marBottom w:val="0"/>
      <w:divBdr>
        <w:top w:val="none" w:sz="0" w:space="0" w:color="auto"/>
        <w:left w:val="none" w:sz="0" w:space="0" w:color="auto"/>
        <w:bottom w:val="none" w:sz="0" w:space="0" w:color="auto"/>
        <w:right w:val="none" w:sz="0" w:space="0" w:color="auto"/>
      </w:divBdr>
    </w:div>
    <w:div w:id="661783097">
      <w:bodyDiv w:val="1"/>
      <w:marLeft w:val="0"/>
      <w:marRight w:val="0"/>
      <w:marTop w:val="0"/>
      <w:marBottom w:val="0"/>
      <w:divBdr>
        <w:top w:val="none" w:sz="0" w:space="0" w:color="auto"/>
        <w:left w:val="none" w:sz="0" w:space="0" w:color="auto"/>
        <w:bottom w:val="none" w:sz="0" w:space="0" w:color="auto"/>
        <w:right w:val="none" w:sz="0" w:space="0" w:color="auto"/>
      </w:divBdr>
    </w:div>
    <w:div w:id="704140923">
      <w:bodyDiv w:val="1"/>
      <w:marLeft w:val="0"/>
      <w:marRight w:val="0"/>
      <w:marTop w:val="0"/>
      <w:marBottom w:val="0"/>
      <w:divBdr>
        <w:top w:val="none" w:sz="0" w:space="0" w:color="auto"/>
        <w:left w:val="none" w:sz="0" w:space="0" w:color="auto"/>
        <w:bottom w:val="none" w:sz="0" w:space="0" w:color="auto"/>
        <w:right w:val="none" w:sz="0" w:space="0" w:color="auto"/>
      </w:divBdr>
    </w:div>
    <w:div w:id="801117749">
      <w:bodyDiv w:val="1"/>
      <w:marLeft w:val="0"/>
      <w:marRight w:val="0"/>
      <w:marTop w:val="0"/>
      <w:marBottom w:val="0"/>
      <w:divBdr>
        <w:top w:val="none" w:sz="0" w:space="0" w:color="auto"/>
        <w:left w:val="none" w:sz="0" w:space="0" w:color="auto"/>
        <w:bottom w:val="none" w:sz="0" w:space="0" w:color="auto"/>
        <w:right w:val="none" w:sz="0" w:space="0" w:color="auto"/>
      </w:divBdr>
    </w:div>
    <w:div w:id="883907824">
      <w:bodyDiv w:val="1"/>
      <w:marLeft w:val="0"/>
      <w:marRight w:val="0"/>
      <w:marTop w:val="0"/>
      <w:marBottom w:val="0"/>
      <w:divBdr>
        <w:top w:val="none" w:sz="0" w:space="0" w:color="auto"/>
        <w:left w:val="none" w:sz="0" w:space="0" w:color="auto"/>
        <w:bottom w:val="none" w:sz="0" w:space="0" w:color="auto"/>
        <w:right w:val="none" w:sz="0" w:space="0" w:color="auto"/>
      </w:divBdr>
    </w:div>
    <w:div w:id="1077165242">
      <w:bodyDiv w:val="1"/>
      <w:marLeft w:val="0"/>
      <w:marRight w:val="0"/>
      <w:marTop w:val="0"/>
      <w:marBottom w:val="0"/>
      <w:divBdr>
        <w:top w:val="none" w:sz="0" w:space="0" w:color="auto"/>
        <w:left w:val="none" w:sz="0" w:space="0" w:color="auto"/>
        <w:bottom w:val="none" w:sz="0" w:space="0" w:color="auto"/>
        <w:right w:val="none" w:sz="0" w:space="0" w:color="auto"/>
      </w:divBdr>
    </w:div>
    <w:div w:id="1296522705">
      <w:bodyDiv w:val="1"/>
      <w:marLeft w:val="0"/>
      <w:marRight w:val="0"/>
      <w:marTop w:val="0"/>
      <w:marBottom w:val="0"/>
      <w:divBdr>
        <w:top w:val="none" w:sz="0" w:space="0" w:color="auto"/>
        <w:left w:val="none" w:sz="0" w:space="0" w:color="auto"/>
        <w:bottom w:val="none" w:sz="0" w:space="0" w:color="auto"/>
        <w:right w:val="none" w:sz="0" w:space="0" w:color="auto"/>
      </w:divBdr>
    </w:div>
    <w:div w:id="1318606553">
      <w:bodyDiv w:val="1"/>
      <w:marLeft w:val="0"/>
      <w:marRight w:val="0"/>
      <w:marTop w:val="0"/>
      <w:marBottom w:val="0"/>
      <w:divBdr>
        <w:top w:val="none" w:sz="0" w:space="0" w:color="auto"/>
        <w:left w:val="none" w:sz="0" w:space="0" w:color="auto"/>
        <w:bottom w:val="none" w:sz="0" w:space="0" w:color="auto"/>
        <w:right w:val="none" w:sz="0" w:space="0" w:color="auto"/>
      </w:divBdr>
    </w:div>
    <w:div w:id="1453787765">
      <w:bodyDiv w:val="1"/>
      <w:marLeft w:val="0"/>
      <w:marRight w:val="0"/>
      <w:marTop w:val="0"/>
      <w:marBottom w:val="0"/>
      <w:divBdr>
        <w:top w:val="none" w:sz="0" w:space="0" w:color="auto"/>
        <w:left w:val="none" w:sz="0" w:space="0" w:color="auto"/>
        <w:bottom w:val="none" w:sz="0" w:space="0" w:color="auto"/>
        <w:right w:val="none" w:sz="0" w:space="0" w:color="auto"/>
      </w:divBdr>
    </w:div>
    <w:div w:id="1709181664">
      <w:bodyDiv w:val="1"/>
      <w:marLeft w:val="0"/>
      <w:marRight w:val="0"/>
      <w:marTop w:val="0"/>
      <w:marBottom w:val="0"/>
      <w:divBdr>
        <w:top w:val="none" w:sz="0" w:space="0" w:color="auto"/>
        <w:left w:val="none" w:sz="0" w:space="0" w:color="auto"/>
        <w:bottom w:val="none" w:sz="0" w:space="0" w:color="auto"/>
        <w:right w:val="none" w:sz="0" w:space="0" w:color="auto"/>
      </w:divBdr>
    </w:div>
    <w:div w:id="1756322074">
      <w:bodyDiv w:val="1"/>
      <w:marLeft w:val="0"/>
      <w:marRight w:val="0"/>
      <w:marTop w:val="0"/>
      <w:marBottom w:val="0"/>
      <w:divBdr>
        <w:top w:val="none" w:sz="0" w:space="0" w:color="auto"/>
        <w:left w:val="none" w:sz="0" w:space="0" w:color="auto"/>
        <w:bottom w:val="none" w:sz="0" w:space="0" w:color="auto"/>
        <w:right w:val="none" w:sz="0" w:space="0" w:color="auto"/>
      </w:divBdr>
    </w:div>
    <w:div w:id="2053265989">
      <w:bodyDiv w:val="1"/>
      <w:marLeft w:val="0"/>
      <w:marRight w:val="0"/>
      <w:marTop w:val="0"/>
      <w:marBottom w:val="0"/>
      <w:divBdr>
        <w:top w:val="none" w:sz="0" w:space="0" w:color="auto"/>
        <w:left w:val="none" w:sz="0" w:space="0" w:color="auto"/>
        <w:bottom w:val="none" w:sz="0" w:space="0" w:color="auto"/>
        <w:right w:val="none" w:sz="0" w:space="0" w:color="auto"/>
      </w:divBdr>
    </w:div>
    <w:div w:id="20814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26AD2-2D93-405E-833B-725D753E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13</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Departemen Keuangan republik Indonesia</vt:lpstr>
    </vt:vector>
  </TitlesOfParts>
  <Company>F</Company>
  <LinksUpToDate>false</LinksUpToDate>
  <CharactersWithSpaces>16816</CharactersWithSpaces>
  <SharedDoc>false</SharedDoc>
  <HLinks>
    <vt:vector size="42" baseType="variant">
      <vt:variant>
        <vt:i4>4980744</vt:i4>
      </vt:variant>
      <vt:variant>
        <vt:i4>18</vt:i4>
      </vt:variant>
      <vt:variant>
        <vt:i4>0</vt:i4>
      </vt:variant>
      <vt:variant>
        <vt:i4>5</vt:i4>
      </vt:variant>
      <vt:variant>
        <vt:lpwstr>http://www.sjdih.depkeu.go.id/fulltext/2004/72TAHUN2004KPRES.Htm</vt:lpwstr>
      </vt:variant>
      <vt:variant>
        <vt:lpwstr/>
      </vt:variant>
      <vt:variant>
        <vt:i4>4980747</vt:i4>
      </vt:variant>
      <vt:variant>
        <vt:i4>15</vt:i4>
      </vt:variant>
      <vt:variant>
        <vt:i4>0</vt:i4>
      </vt:variant>
      <vt:variant>
        <vt:i4>5</vt:i4>
      </vt:variant>
      <vt:variant>
        <vt:lpwstr>http://www.sjdih.depkeu.go.id/fulltext/2002/42TAHUN2002KPRES.Htm</vt:lpwstr>
      </vt:variant>
      <vt:variant>
        <vt:lpwstr/>
      </vt:variant>
      <vt:variant>
        <vt:i4>720988</vt:i4>
      </vt:variant>
      <vt:variant>
        <vt:i4>12</vt:i4>
      </vt:variant>
      <vt:variant>
        <vt:i4>0</vt:i4>
      </vt:variant>
      <vt:variant>
        <vt:i4>5</vt:i4>
      </vt:variant>
      <vt:variant>
        <vt:lpwstr>http://www.sjdih.depkeu.go.id/fulltext/2004/15TAHUN2004UU.htm</vt:lpwstr>
      </vt:variant>
      <vt:variant>
        <vt:lpwstr/>
      </vt:variant>
      <vt:variant>
        <vt:i4>5767194</vt:i4>
      </vt:variant>
      <vt:variant>
        <vt:i4>9</vt:i4>
      </vt:variant>
      <vt:variant>
        <vt:i4>0</vt:i4>
      </vt:variant>
      <vt:variant>
        <vt:i4>5</vt:i4>
      </vt:variant>
      <vt:variant>
        <vt:lpwstr>http://www.sjdih.depkeu.go.id/fulltext/2004/1TAHUN 2004UU.htm</vt:lpwstr>
      </vt:variant>
      <vt:variant>
        <vt:lpwstr/>
      </vt:variant>
      <vt:variant>
        <vt:i4>589916</vt:i4>
      </vt:variant>
      <vt:variant>
        <vt:i4>6</vt:i4>
      </vt:variant>
      <vt:variant>
        <vt:i4>0</vt:i4>
      </vt:variant>
      <vt:variant>
        <vt:i4>5</vt:i4>
      </vt:variant>
      <vt:variant>
        <vt:lpwstr>http://www.sjdih.depkeu.go.id/fulltext/2003/17TAHUN2003UU.htm</vt:lpwstr>
      </vt:variant>
      <vt:variant>
        <vt:lpwstr/>
      </vt:variant>
      <vt:variant>
        <vt:i4>852057</vt:i4>
      </vt:variant>
      <vt:variant>
        <vt:i4>3</vt:i4>
      </vt:variant>
      <vt:variant>
        <vt:i4>0</vt:i4>
      </vt:variant>
      <vt:variant>
        <vt:i4>5</vt:i4>
      </vt:variant>
      <vt:variant>
        <vt:lpwstr>http://www.sjdih.depkeu.go.id/fulltext/1999/43TAHUN1999UU.htm</vt:lpwstr>
      </vt:variant>
      <vt:variant>
        <vt:lpwstr/>
      </vt:variant>
      <vt:variant>
        <vt:i4>5767245</vt:i4>
      </vt:variant>
      <vt:variant>
        <vt:i4>0</vt:i4>
      </vt:variant>
      <vt:variant>
        <vt:i4>0</vt:i4>
      </vt:variant>
      <vt:variant>
        <vt:i4>5</vt:i4>
      </vt:variant>
      <vt:variant>
        <vt:lpwstr>http://www.sjdih.depkeu.go.id/fulltext/1974/8TAHUN~1974UU.HTM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Keuangan republik Indonesia</dc:title>
  <dc:creator>SALMAN</dc:creator>
  <cp:lastModifiedBy>ASUS</cp:lastModifiedBy>
  <cp:revision>153</cp:revision>
  <cp:lastPrinted>2016-10-29T21:02:00Z</cp:lastPrinted>
  <dcterms:created xsi:type="dcterms:W3CDTF">2016-10-22T02:44:00Z</dcterms:created>
  <dcterms:modified xsi:type="dcterms:W3CDTF">2018-10-22T07:31:00Z</dcterms:modified>
</cp:coreProperties>
</file>